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60E4E" w:rsidRPr="00D201AD" w:rsidRDefault="00D60E4E" w:rsidP="00D201AD">
      <w:pPr>
        <w:spacing w:line="240" w:lineRule="atLeast"/>
        <w:ind w:left="5664" w:firstLine="0"/>
        <w:rPr>
          <w:rFonts w:ascii="Times New Roman" w:hAnsi="Times New Roman"/>
          <w:b/>
          <w:sz w:val="24"/>
          <w:szCs w:val="24"/>
          <w:lang w:val="bg-BG"/>
        </w:rPr>
      </w:pPr>
      <w:r w:rsidRPr="00D201AD">
        <w:rPr>
          <w:rFonts w:ascii="Times New Roman" w:hAnsi="Times New Roman"/>
          <w:b/>
          <w:sz w:val="24"/>
          <w:szCs w:val="24"/>
          <w:lang w:val="bg-BG"/>
        </w:rPr>
        <w:t xml:space="preserve">Приложение № </w:t>
      </w:r>
      <w:r w:rsidR="00066B5F">
        <w:rPr>
          <w:rFonts w:ascii="Times New Roman" w:hAnsi="Times New Roman"/>
          <w:b/>
          <w:sz w:val="24"/>
          <w:szCs w:val="24"/>
          <w:lang w:val="bg-BG"/>
        </w:rPr>
        <w:t>3</w:t>
      </w:r>
    </w:p>
    <w:p w:rsidR="00D201AD" w:rsidRPr="00D201AD" w:rsidRDefault="0039659B" w:rsidP="00D201AD">
      <w:pPr>
        <w:spacing w:line="240" w:lineRule="atLeast"/>
        <w:ind w:left="5664" w:firstLine="0"/>
        <w:rPr>
          <w:rFonts w:ascii="Times New Roman" w:hAnsi="Times New Roman"/>
          <w:sz w:val="18"/>
          <w:szCs w:val="18"/>
          <w:lang w:val="bg-BG"/>
        </w:rPr>
      </w:pPr>
      <w:r>
        <w:rPr>
          <w:rFonts w:ascii="Times New Roman" w:hAnsi="Times New Roman"/>
          <w:sz w:val="18"/>
          <w:szCs w:val="18"/>
          <w:lang w:val="bg-BG"/>
        </w:rPr>
        <w:t>(Образец</w:t>
      </w:r>
      <w:r>
        <w:rPr>
          <w:rFonts w:ascii="Times New Roman" w:hAnsi="Times New Roman"/>
          <w:sz w:val="18"/>
          <w:szCs w:val="18"/>
        </w:rPr>
        <w:t xml:space="preserve"> </w:t>
      </w:r>
      <w:r w:rsidR="00B9510B">
        <w:rPr>
          <w:rFonts w:ascii="Times New Roman" w:hAnsi="Times New Roman"/>
          <w:sz w:val="18"/>
          <w:szCs w:val="18"/>
          <w:lang w:val="bg-BG"/>
        </w:rPr>
        <w:t xml:space="preserve">на </w:t>
      </w:r>
      <w:r w:rsidR="00D201AD">
        <w:rPr>
          <w:rFonts w:ascii="Times New Roman" w:hAnsi="Times New Roman"/>
          <w:sz w:val="18"/>
          <w:szCs w:val="18"/>
          <w:lang w:val="bg-BG"/>
        </w:rPr>
        <w:t>техническо предложение</w:t>
      </w:r>
      <w:r w:rsidR="00D201AD" w:rsidRPr="007C3CC3">
        <w:rPr>
          <w:rFonts w:ascii="Times New Roman" w:hAnsi="Times New Roman"/>
          <w:sz w:val="18"/>
          <w:szCs w:val="18"/>
          <w:lang w:val="bg-BG"/>
        </w:rPr>
        <w:t>)</w:t>
      </w:r>
    </w:p>
    <w:p w:rsidR="003A03B0" w:rsidRDefault="003A03B0" w:rsidP="0039659B">
      <w:pPr>
        <w:spacing w:line="240" w:lineRule="atLeast"/>
        <w:ind w:left="5664" w:firstLine="708"/>
        <w:rPr>
          <w:rFonts w:ascii="Times New Roman" w:hAnsi="Times New Roman"/>
          <w:sz w:val="18"/>
          <w:szCs w:val="18"/>
          <w:lang w:val="bg-BG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>..........................................................................................................................</w:t>
      </w: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фирма</w:t>
      </w:r>
      <w:proofErr w:type="spellEnd"/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участника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в </w:t>
      </w:r>
      <w:r w:rsidR="007A6ED0" w:rsidRPr="00D201AD">
        <w:rPr>
          <w:rFonts w:ascii="Times New Roman" w:hAnsi="Times New Roman"/>
          <w:sz w:val="24"/>
          <w:szCs w:val="24"/>
          <w:lang w:val="bg-BG"/>
        </w:rPr>
        <w:t>обществената поръчка</w:t>
      </w:r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D60E4E" w:rsidRPr="00D201AD" w:rsidRDefault="00D60E4E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sz w:val="24"/>
          <w:szCs w:val="24"/>
          <w:lang w:val="en-AU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D201AD" w:rsidRDefault="00130071" w:rsidP="00F86F2C">
      <w:pPr>
        <w:widowControl w:val="0"/>
        <w:spacing w:line="240" w:lineRule="auto"/>
        <w:ind w:firstLine="72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D201AD">
        <w:rPr>
          <w:rFonts w:ascii="Times New Roman" w:hAnsi="Times New Roman"/>
          <w:b/>
          <w:sz w:val="24"/>
          <w:szCs w:val="24"/>
          <w:lang w:val="bg-BG"/>
        </w:rPr>
        <w:t>ТЕХНИЧЕСКО ПРЕДЛОЖЕНИЕ</w:t>
      </w:r>
      <w:r w:rsidR="004156C6" w:rsidRPr="00D201AD">
        <w:rPr>
          <w:rFonts w:ascii="Times New Roman" w:hAnsi="Times New Roman"/>
          <w:sz w:val="24"/>
          <w:szCs w:val="24"/>
          <w:lang w:val="bg-BG"/>
        </w:rPr>
        <w:t>**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6A432A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До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Народното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Република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България</w:t>
      </w:r>
      <w:proofErr w:type="spellEnd"/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proofErr w:type="spellStart"/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София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пл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.</w:t>
      </w:r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 xml:space="preserve"> “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Народно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събрание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” № 2</w:t>
      </w:r>
    </w:p>
    <w:p w:rsidR="006A432A" w:rsidRPr="00D0199C" w:rsidRDefault="00D60E4E" w:rsidP="00D0199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Господа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,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D201AD" w:rsidRDefault="007A6ED0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След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като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запознах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>ме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) с </w:t>
      </w:r>
      <w:r w:rsidR="00F94006">
        <w:rPr>
          <w:rFonts w:ascii="Times New Roman" w:hAnsi="Times New Roman"/>
          <w:sz w:val="24"/>
          <w:szCs w:val="24"/>
          <w:lang w:val="bg-BG"/>
        </w:rPr>
        <w:t xml:space="preserve">обявата и с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участие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в </w:t>
      </w:r>
      <w:r w:rsidRPr="00D201AD">
        <w:rPr>
          <w:rFonts w:ascii="Times New Roman" w:hAnsi="Times New Roman"/>
          <w:sz w:val="24"/>
          <w:szCs w:val="24"/>
          <w:lang w:val="bg-BG"/>
        </w:rPr>
        <w:t>обществена поръчка на стойност по чл. 20, ал. 3 ЗОП с предмет</w:t>
      </w:r>
      <w:r w:rsidR="00007ADD">
        <w:rPr>
          <w:rFonts w:ascii="Times New Roman" w:hAnsi="Times New Roman"/>
          <w:sz w:val="24"/>
          <w:szCs w:val="24"/>
        </w:rPr>
        <w:t xml:space="preserve"> </w:t>
      </w:r>
      <w:proofErr w:type="spellStart"/>
      <w:r w:rsidR="00007ADD" w:rsidRPr="00007ADD">
        <w:rPr>
          <w:rFonts w:ascii="Times New Roman" w:hAnsi="Times New Roman"/>
          <w:sz w:val="24"/>
          <w:szCs w:val="24"/>
          <w:lang w:val="en-AU"/>
        </w:rPr>
        <w:t>предоставяне</w:t>
      </w:r>
      <w:proofErr w:type="spellEnd"/>
      <w:r w:rsidR="00007ADD" w:rsidRPr="00007AD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007ADD" w:rsidRPr="00007AD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007ADD" w:rsidRPr="00007AD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007ADD" w:rsidRPr="00007ADD">
        <w:rPr>
          <w:rFonts w:ascii="Times New Roman" w:hAnsi="Times New Roman"/>
          <w:sz w:val="24"/>
          <w:szCs w:val="24"/>
          <w:lang w:val="en-AU"/>
        </w:rPr>
        <w:t>фиксирана</w:t>
      </w:r>
      <w:proofErr w:type="spellEnd"/>
      <w:r w:rsidR="00007ADD" w:rsidRPr="00007AD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007ADD" w:rsidRPr="00007ADD">
        <w:rPr>
          <w:rFonts w:ascii="Times New Roman" w:hAnsi="Times New Roman"/>
          <w:sz w:val="24"/>
          <w:szCs w:val="24"/>
          <w:lang w:val="en-AU"/>
        </w:rPr>
        <w:t>телефонна</w:t>
      </w:r>
      <w:proofErr w:type="spellEnd"/>
      <w:r w:rsidR="00007ADD" w:rsidRPr="00007AD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007ADD" w:rsidRPr="00007ADD">
        <w:rPr>
          <w:rFonts w:ascii="Times New Roman" w:hAnsi="Times New Roman"/>
          <w:sz w:val="24"/>
          <w:szCs w:val="24"/>
          <w:lang w:val="en-AU"/>
        </w:rPr>
        <w:t>услуга</w:t>
      </w:r>
      <w:proofErr w:type="spellEnd"/>
      <w:r w:rsidR="00007ADD" w:rsidRPr="00007AD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007ADD" w:rsidRPr="00007ADD">
        <w:rPr>
          <w:rFonts w:ascii="Times New Roman" w:hAnsi="Times New Roman"/>
          <w:sz w:val="24"/>
          <w:szCs w:val="24"/>
          <w:lang w:val="en-AU"/>
        </w:rPr>
        <w:t>чрез</w:t>
      </w:r>
      <w:proofErr w:type="spellEnd"/>
      <w:r w:rsidR="00007ADD" w:rsidRPr="00007AD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007ADD" w:rsidRPr="00007ADD">
        <w:rPr>
          <w:rFonts w:ascii="Times New Roman" w:hAnsi="Times New Roman"/>
          <w:sz w:val="24"/>
          <w:szCs w:val="24"/>
          <w:lang w:val="en-AU"/>
        </w:rPr>
        <w:t>обществена</w:t>
      </w:r>
      <w:proofErr w:type="spellEnd"/>
      <w:r w:rsidR="00007ADD" w:rsidRPr="00007AD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007ADD" w:rsidRPr="00007ADD">
        <w:rPr>
          <w:rFonts w:ascii="Times New Roman" w:hAnsi="Times New Roman"/>
          <w:sz w:val="24"/>
          <w:szCs w:val="24"/>
          <w:lang w:val="en-AU"/>
        </w:rPr>
        <w:t>съобщителна</w:t>
      </w:r>
      <w:proofErr w:type="spellEnd"/>
      <w:r w:rsidR="00007ADD" w:rsidRPr="00007AD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007ADD" w:rsidRPr="00007ADD">
        <w:rPr>
          <w:rFonts w:ascii="Times New Roman" w:hAnsi="Times New Roman"/>
          <w:sz w:val="24"/>
          <w:szCs w:val="24"/>
          <w:lang w:val="en-AU"/>
        </w:rPr>
        <w:t>мрежа</w:t>
      </w:r>
      <w:proofErr w:type="spellEnd"/>
      <w:r w:rsidR="00007ADD" w:rsidRPr="00007AD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07ADD" w:rsidRPr="00007ADD">
        <w:rPr>
          <w:rFonts w:ascii="Times New Roman" w:hAnsi="Times New Roman" w:hint="eastAsia"/>
          <w:sz w:val="24"/>
          <w:szCs w:val="24"/>
          <w:lang w:val="bg-BG"/>
        </w:rPr>
        <w:t>за</w:t>
      </w:r>
      <w:r w:rsidR="00007ADD" w:rsidRPr="00007AD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07ADD" w:rsidRPr="00007ADD">
        <w:rPr>
          <w:rFonts w:ascii="Times New Roman" w:hAnsi="Times New Roman" w:hint="eastAsia"/>
          <w:sz w:val="24"/>
          <w:szCs w:val="24"/>
          <w:lang w:val="bg-BG"/>
        </w:rPr>
        <w:t>нуждите</w:t>
      </w:r>
      <w:r w:rsidR="00007ADD" w:rsidRPr="00007AD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07ADD" w:rsidRPr="00007ADD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007ADD" w:rsidRPr="00007AD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07ADD" w:rsidRPr="00007ADD">
        <w:rPr>
          <w:rFonts w:ascii="Times New Roman" w:hAnsi="Times New Roman" w:hint="eastAsia"/>
          <w:sz w:val="24"/>
          <w:szCs w:val="24"/>
          <w:lang w:val="bg-BG"/>
        </w:rPr>
        <w:t>Народното</w:t>
      </w:r>
      <w:r w:rsidR="00007ADD" w:rsidRPr="00007AD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07ADD" w:rsidRPr="00007ADD">
        <w:rPr>
          <w:rFonts w:ascii="Times New Roman" w:hAnsi="Times New Roman" w:hint="eastAsia"/>
          <w:sz w:val="24"/>
          <w:szCs w:val="24"/>
          <w:lang w:val="bg-BG"/>
        </w:rPr>
        <w:t>събрание</w:t>
      </w:r>
      <w:r w:rsidR="00007ADD" w:rsidRPr="00007AD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07ADD" w:rsidRPr="00007ADD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007ADD" w:rsidRPr="00007AD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07ADD" w:rsidRPr="00007ADD">
        <w:rPr>
          <w:rFonts w:ascii="Times New Roman" w:hAnsi="Times New Roman" w:hint="eastAsia"/>
          <w:sz w:val="24"/>
          <w:szCs w:val="24"/>
          <w:lang w:val="bg-BG"/>
        </w:rPr>
        <w:t>Република</w:t>
      </w:r>
      <w:r w:rsidR="00007ADD" w:rsidRPr="00007AD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07ADD" w:rsidRPr="00007ADD">
        <w:rPr>
          <w:rFonts w:ascii="Times New Roman" w:hAnsi="Times New Roman" w:hint="eastAsia"/>
          <w:sz w:val="24"/>
          <w:szCs w:val="24"/>
          <w:lang w:val="bg-BG"/>
        </w:rPr>
        <w:t>България</w:t>
      </w:r>
      <w:r w:rsidR="00007ADD" w:rsidRPr="00007ADD">
        <w:rPr>
          <w:rFonts w:ascii="Times New Roman" w:hAnsi="Times New Roman"/>
          <w:sz w:val="24"/>
          <w:szCs w:val="24"/>
          <w:lang w:val="bg-BG"/>
        </w:rPr>
        <w:t xml:space="preserve"> и Лечебно-възстановителната база на Народното събрание - Велинград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BF4732" w:rsidRPr="00D201AD">
        <w:rPr>
          <w:rFonts w:ascii="Times New Roman" w:hAnsi="Times New Roman"/>
          <w:sz w:val="24"/>
          <w:szCs w:val="24"/>
          <w:lang w:val="en-AU"/>
        </w:rPr>
        <w:t>п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>одписаният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те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>),</w:t>
      </w:r>
      <w:r w:rsidR="00B67F41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>…………………</w:t>
      </w:r>
      <w:r w:rsidR="00BF4732" w:rsidRPr="00D201AD">
        <w:rPr>
          <w:rFonts w:ascii="Times New Roman" w:hAnsi="Times New Roman"/>
          <w:sz w:val="24"/>
          <w:szCs w:val="24"/>
          <w:lang w:val="en-AU"/>
        </w:rPr>
        <w:t>…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……………….. </w:t>
      </w:r>
      <w:proofErr w:type="spellStart"/>
      <w:proofErr w:type="gramStart"/>
      <w:r w:rsidR="00D60E4E" w:rsidRPr="00D201AD">
        <w:rPr>
          <w:rFonts w:ascii="Times New Roman" w:hAnsi="Times New Roman"/>
          <w:sz w:val="24"/>
          <w:szCs w:val="24"/>
          <w:lang w:val="en-AU"/>
        </w:rPr>
        <w:t>представляващ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>(</w:t>
      </w:r>
      <w:proofErr w:type="gram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и) и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управляващ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>(и) ...........................</w:t>
      </w:r>
      <w:r w:rsidR="00BF4732" w:rsidRPr="00D201AD">
        <w:rPr>
          <w:rFonts w:ascii="Times New Roman" w:hAnsi="Times New Roman"/>
          <w:sz w:val="24"/>
          <w:szCs w:val="24"/>
          <w:lang w:val="en-AU"/>
        </w:rPr>
        <w:t>............................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.............…,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заявявам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(е)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следното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:  </w:t>
      </w:r>
    </w:p>
    <w:p w:rsidR="00D60E4E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 xml:space="preserve">1. </w:t>
      </w:r>
      <w:proofErr w:type="spellStart"/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Желая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>ем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да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участвам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(е) в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горепосочената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обществена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поръчка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ще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осъществя</w:t>
      </w:r>
      <w:proofErr w:type="spellEnd"/>
      <w:r w:rsidR="00D201AD">
        <w:rPr>
          <w:rFonts w:ascii="Times New Roman" w:hAnsi="Times New Roman"/>
          <w:sz w:val="24"/>
          <w:szCs w:val="24"/>
          <w:lang w:val="bg-BG"/>
        </w:rPr>
        <w:t>вам(е</w:t>
      </w:r>
      <w:r w:rsidRPr="00D201AD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услугата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съгласно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условията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посочени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в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участие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 и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настоящ</w:t>
      </w:r>
      <w:r w:rsidR="00B9510B" w:rsidRPr="00D201AD">
        <w:rPr>
          <w:rFonts w:ascii="Times New Roman" w:hAnsi="Times New Roman"/>
          <w:sz w:val="24"/>
          <w:szCs w:val="24"/>
          <w:lang w:val="bg-BG"/>
        </w:rPr>
        <w:t>ото</w:t>
      </w:r>
      <w:proofErr w:type="spellEnd"/>
      <w:r w:rsidR="00B9510B" w:rsidRPr="00D201AD">
        <w:rPr>
          <w:rFonts w:ascii="Times New Roman" w:hAnsi="Times New Roman"/>
          <w:sz w:val="24"/>
          <w:szCs w:val="24"/>
          <w:lang w:val="bg-BG"/>
        </w:rPr>
        <w:t xml:space="preserve"> техническо предложение</w:t>
      </w:r>
      <w:r w:rsidRPr="00D201AD">
        <w:rPr>
          <w:rFonts w:ascii="Times New Roman" w:hAnsi="Times New Roman"/>
          <w:sz w:val="24"/>
          <w:szCs w:val="24"/>
          <w:lang w:val="en-AU"/>
        </w:rPr>
        <w:t xml:space="preserve">. </w:t>
      </w:r>
    </w:p>
    <w:p w:rsidR="00D60E4E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 xml:space="preserve">2. </w:t>
      </w:r>
      <w:proofErr w:type="spellStart"/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Предлагам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(</w:t>
      </w:r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 xml:space="preserve">е)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изпълнение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556E9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5556E9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556E9" w:rsidRPr="00D201AD">
        <w:rPr>
          <w:rFonts w:ascii="Times New Roman" w:hAnsi="Times New Roman"/>
          <w:sz w:val="24"/>
          <w:szCs w:val="24"/>
          <w:lang w:val="en-AU"/>
        </w:rPr>
        <w:t>обществената</w:t>
      </w:r>
      <w:proofErr w:type="spellEnd"/>
      <w:r w:rsidR="005556E9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5556E9" w:rsidRPr="00D201AD">
        <w:rPr>
          <w:rFonts w:ascii="Times New Roman" w:hAnsi="Times New Roman"/>
          <w:sz w:val="24"/>
          <w:szCs w:val="24"/>
          <w:lang w:val="en-AU"/>
        </w:rPr>
        <w:t>поръчка</w:t>
      </w:r>
      <w:proofErr w:type="spellEnd"/>
      <w:r w:rsidR="005556E9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1F6A1F" w:rsidRPr="00D201AD">
        <w:rPr>
          <w:rFonts w:ascii="Times New Roman" w:hAnsi="Times New Roman"/>
          <w:sz w:val="24"/>
          <w:szCs w:val="24"/>
          <w:lang w:val="bg-BG"/>
        </w:rPr>
        <w:t>при спазване на всички изисквания, поставени</w:t>
      </w:r>
      <w:r w:rsidR="006A432A" w:rsidRPr="00D201AD">
        <w:rPr>
          <w:rFonts w:ascii="Times New Roman" w:hAnsi="Times New Roman"/>
          <w:sz w:val="24"/>
          <w:szCs w:val="24"/>
          <w:lang w:val="bg-BG"/>
        </w:rPr>
        <w:t xml:space="preserve"> от Възложителя</w:t>
      </w:r>
      <w:r w:rsidR="001F6A1F" w:rsidRPr="00D201AD">
        <w:rPr>
          <w:rFonts w:ascii="Times New Roman" w:hAnsi="Times New Roman"/>
          <w:sz w:val="24"/>
          <w:szCs w:val="24"/>
          <w:lang w:val="bg-BG"/>
        </w:rPr>
        <w:t xml:space="preserve"> в раздел </w:t>
      </w:r>
      <w:r w:rsidR="0029730C" w:rsidRPr="00D201AD">
        <w:rPr>
          <w:rFonts w:ascii="Times New Roman" w:hAnsi="Times New Roman"/>
          <w:sz w:val="24"/>
          <w:szCs w:val="24"/>
        </w:rPr>
        <w:t>I</w:t>
      </w:r>
      <w:r w:rsidR="00D201AD">
        <w:rPr>
          <w:rFonts w:ascii="Times New Roman" w:hAnsi="Times New Roman"/>
          <w:sz w:val="24"/>
          <w:szCs w:val="24"/>
          <w:lang w:val="bg-BG"/>
        </w:rPr>
        <w:t>, т. 1</w:t>
      </w:r>
      <w:r w:rsidR="0029730C" w:rsidRPr="00D201A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1F6A1F" w:rsidRPr="00D201AD">
        <w:rPr>
          <w:rFonts w:ascii="Times New Roman" w:hAnsi="Times New Roman"/>
          <w:sz w:val="24"/>
          <w:szCs w:val="24"/>
          <w:lang w:val="bg-BG"/>
        </w:rPr>
        <w:t>на документацията за участие</w:t>
      </w:r>
      <w:r w:rsidR="006A432A" w:rsidRPr="00D201AD">
        <w:rPr>
          <w:rFonts w:ascii="Times New Roman" w:hAnsi="Times New Roman"/>
          <w:sz w:val="24"/>
          <w:szCs w:val="24"/>
          <w:lang w:val="bg-BG"/>
        </w:rPr>
        <w:t>.</w:t>
      </w:r>
      <w:r w:rsidR="001F6A1F" w:rsidRPr="00D201A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03101E" w:rsidRPr="0003101E" w:rsidRDefault="00BF1AD2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.1. Предоставяните </w:t>
      </w:r>
      <w:r w:rsidR="005946B6">
        <w:rPr>
          <w:rFonts w:ascii="Times New Roman" w:hAnsi="Times New Roman"/>
          <w:sz w:val="24"/>
          <w:szCs w:val="24"/>
          <w:lang w:val="bg-BG"/>
        </w:rPr>
        <w:t xml:space="preserve">телефонни услуги (POTS и ISDN) ще 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отговарят на следните спецификации - телефония – 3,1 </w:t>
      </w:r>
      <w:proofErr w:type="spellStart"/>
      <w:r w:rsidR="0003101E" w:rsidRPr="0003101E">
        <w:rPr>
          <w:rFonts w:ascii="Times New Roman" w:hAnsi="Times New Roman"/>
          <w:sz w:val="24"/>
          <w:szCs w:val="24"/>
          <w:lang w:val="bg-BG"/>
        </w:rPr>
        <w:t>kHz</w:t>
      </w:r>
      <w:proofErr w:type="spellEnd"/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, 120 </w:t>
      </w:r>
      <w:proofErr w:type="spellStart"/>
      <w:r w:rsidR="0003101E" w:rsidRPr="0003101E">
        <w:rPr>
          <w:rFonts w:ascii="Times New Roman" w:hAnsi="Times New Roman"/>
          <w:sz w:val="24"/>
          <w:szCs w:val="24"/>
          <w:lang w:val="bg-BG"/>
        </w:rPr>
        <w:t>ohm</w:t>
      </w:r>
      <w:proofErr w:type="spellEnd"/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(ETS 300 111), телефакс група - G3 и </w:t>
      </w:r>
      <w:r w:rsidR="005946B6">
        <w:rPr>
          <w:rFonts w:ascii="Times New Roman" w:hAnsi="Times New Roman"/>
          <w:sz w:val="24"/>
          <w:szCs w:val="24"/>
          <w:lang w:val="bg-BG"/>
        </w:rPr>
        <w:t xml:space="preserve">ще 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са съвместими с оборудването на Възложителя. </w:t>
      </w:r>
    </w:p>
    <w:p w:rsidR="0003101E" w:rsidRPr="0003101E" w:rsidRDefault="00BF1AD2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>.</w:t>
      </w:r>
      <w:proofErr w:type="spellStart"/>
      <w:r w:rsidR="0003101E" w:rsidRPr="0003101E">
        <w:rPr>
          <w:rFonts w:ascii="Times New Roman" w:hAnsi="Times New Roman"/>
          <w:sz w:val="24"/>
          <w:szCs w:val="24"/>
          <w:lang w:val="bg-BG"/>
        </w:rPr>
        <w:t>2</w:t>
      </w:r>
      <w:proofErr w:type="spellEnd"/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5946B6">
        <w:rPr>
          <w:rFonts w:ascii="Times New Roman" w:hAnsi="Times New Roman"/>
          <w:sz w:val="24"/>
          <w:szCs w:val="24"/>
          <w:lang w:val="bg-BG"/>
        </w:rPr>
        <w:t>Ще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осигурява</w:t>
      </w:r>
      <w:r w:rsidR="005946B6">
        <w:rPr>
          <w:rFonts w:ascii="Times New Roman" w:hAnsi="Times New Roman"/>
          <w:sz w:val="24"/>
          <w:szCs w:val="24"/>
          <w:lang w:val="bg-BG"/>
        </w:rPr>
        <w:t>м(е)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пълна свързаност на потребителите към други мрежи в страната и чужбина – фиксирани и мобилни.</w:t>
      </w:r>
    </w:p>
    <w:p w:rsidR="0003101E" w:rsidRPr="0003101E" w:rsidRDefault="00BF1AD2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.3. </w:t>
      </w:r>
      <w:r w:rsidR="005946B6">
        <w:rPr>
          <w:rFonts w:ascii="Times New Roman" w:hAnsi="Times New Roman"/>
          <w:sz w:val="24"/>
          <w:szCs w:val="24"/>
          <w:lang w:val="bg-BG"/>
        </w:rPr>
        <w:t>Ще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осигурява</w:t>
      </w:r>
      <w:r w:rsidR="005946B6">
        <w:rPr>
          <w:rFonts w:ascii="Times New Roman" w:hAnsi="Times New Roman"/>
          <w:sz w:val="24"/>
          <w:szCs w:val="24"/>
          <w:lang w:val="bg-BG"/>
        </w:rPr>
        <w:t>м(е)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пълна свързаност за осъществяване на входящи и изходящи гласови телефонни и факс обаждания от и към фиксираната обществена електронна</w:t>
      </w:r>
      <w:r w:rsidR="005946B6">
        <w:rPr>
          <w:rFonts w:ascii="Times New Roman" w:hAnsi="Times New Roman"/>
          <w:sz w:val="24"/>
          <w:szCs w:val="24"/>
          <w:lang w:val="bg-BG"/>
        </w:rPr>
        <w:t>та ми(ни)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съобщителна мрежа.</w:t>
      </w:r>
    </w:p>
    <w:p w:rsidR="0003101E" w:rsidRPr="0003101E" w:rsidRDefault="00BF1AD2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.4. </w:t>
      </w:r>
      <w:r w:rsidR="005946B6">
        <w:rPr>
          <w:rFonts w:ascii="Times New Roman" w:hAnsi="Times New Roman"/>
          <w:sz w:val="24"/>
          <w:szCs w:val="24"/>
          <w:lang w:val="bg-BG"/>
        </w:rPr>
        <w:t xml:space="preserve">Ще 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>осигур</w:t>
      </w:r>
      <w:r w:rsidR="005946B6">
        <w:rPr>
          <w:rFonts w:ascii="Times New Roman" w:hAnsi="Times New Roman"/>
          <w:sz w:val="24"/>
          <w:szCs w:val="24"/>
          <w:lang w:val="bg-BG"/>
        </w:rPr>
        <w:t>я(им)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възможност за осъществяване на входящи и изходящи гласови телефонни и факс обаждания от и към крайни потребители на всички национални мобилни, наземни и други национални фиксирани мрежи.</w:t>
      </w:r>
    </w:p>
    <w:p w:rsidR="0003101E" w:rsidRPr="0003101E" w:rsidRDefault="00BF1AD2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.5. </w:t>
      </w:r>
      <w:r w:rsidR="005946B6">
        <w:rPr>
          <w:rFonts w:ascii="Times New Roman" w:hAnsi="Times New Roman"/>
          <w:sz w:val="24"/>
          <w:szCs w:val="24"/>
          <w:lang w:val="bg-BG"/>
        </w:rPr>
        <w:t>Ще осигуря(им)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възможност за осъществяване на входящи и изходящи гласови телефонни и факс обаждания от и към международни мобилни, наземни и фиксирани мрежи.</w:t>
      </w:r>
    </w:p>
    <w:p w:rsidR="0003101E" w:rsidRPr="0003101E" w:rsidRDefault="00BF1AD2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.6. </w:t>
      </w:r>
      <w:r w:rsidR="005946B6">
        <w:rPr>
          <w:rFonts w:ascii="Times New Roman" w:hAnsi="Times New Roman"/>
          <w:sz w:val="24"/>
          <w:szCs w:val="24"/>
          <w:lang w:val="bg-BG"/>
        </w:rPr>
        <w:t>Ще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осигур</w:t>
      </w:r>
      <w:r w:rsidR="005946B6">
        <w:rPr>
          <w:rFonts w:ascii="Times New Roman" w:hAnsi="Times New Roman"/>
          <w:sz w:val="24"/>
          <w:szCs w:val="24"/>
          <w:lang w:val="bg-BG"/>
        </w:rPr>
        <w:t>я(им)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възможност за достъп до направления с негеографски номера. </w:t>
      </w:r>
    </w:p>
    <w:p w:rsidR="0003101E" w:rsidRPr="0003101E" w:rsidRDefault="00BF1AD2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>.7.</w:t>
      </w:r>
      <w:r w:rsidR="0003101E" w:rsidRPr="0003101E">
        <w:rPr>
          <w:rFonts w:ascii="Times New Roman" w:hAnsi="Times New Roman"/>
          <w:color w:val="FF0000"/>
          <w:sz w:val="24"/>
          <w:szCs w:val="24"/>
          <w:lang w:val="bg-BG"/>
        </w:rPr>
        <w:t xml:space="preserve"> </w:t>
      </w:r>
      <w:r w:rsidR="005946B6">
        <w:rPr>
          <w:rFonts w:ascii="Times New Roman" w:hAnsi="Times New Roman"/>
          <w:sz w:val="24"/>
          <w:szCs w:val="24"/>
          <w:lang w:val="bg-BG"/>
        </w:rPr>
        <w:t>Ще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осигур</w:t>
      </w:r>
      <w:r w:rsidR="005946B6">
        <w:rPr>
          <w:rFonts w:ascii="Times New Roman" w:hAnsi="Times New Roman"/>
          <w:sz w:val="24"/>
          <w:szCs w:val="24"/>
          <w:lang w:val="bg-BG"/>
        </w:rPr>
        <w:t>я(им)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запазването на съществуващите географски номера, ползвани от Народно събрание на Република България и Лечебно-възстановителна база на НС - Велинград (разпределени съгласно </w:t>
      </w:r>
      <w:r w:rsidR="0003101E" w:rsidRPr="0003101E">
        <w:rPr>
          <w:rFonts w:ascii="Times New Roman" w:hAnsi="Times New Roman" w:hint="eastAsia"/>
          <w:sz w:val="24"/>
          <w:szCs w:val="24"/>
          <w:lang w:val="bg-BG"/>
        </w:rPr>
        <w:t>списък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101E" w:rsidRPr="0003101E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 </w:t>
      </w:r>
      <w:r w:rsidR="0003101E" w:rsidRPr="0003101E">
        <w:rPr>
          <w:rFonts w:ascii="Times New Roman" w:hAnsi="Times New Roman" w:hint="eastAsia"/>
          <w:sz w:val="24"/>
          <w:szCs w:val="24"/>
          <w:lang w:val="bg-BG"/>
        </w:rPr>
        <w:t>услугите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101E" w:rsidRPr="0003101E">
        <w:rPr>
          <w:rFonts w:ascii="Times New Roman" w:hAnsi="Times New Roman" w:hint="eastAsia"/>
          <w:sz w:val="24"/>
          <w:szCs w:val="24"/>
          <w:lang w:val="bg-BG"/>
        </w:rPr>
        <w:t>и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101E" w:rsidRPr="0003101E">
        <w:rPr>
          <w:rFonts w:ascii="Times New Roman" w:hAnsi="Times New Roman" w:hint="eastAsia"/>
          <w:sz w:val="24"/>
          <w:szCs w:val="24"/>
          <w:lang w:val="bg-BG"/>
        </w:rPr>
        <w:t>адресите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101E" w:rsidRPr="0003101E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101E" w:rsidRPr="0003101E">
        <w:rPr>
          <w:rFonts w:ascii="Times New Roman" w:hAnsi="Times New Roman" w:hint="eastAsia"/>
          <w:sz w:val="24"/>
          <w:szCs w:val="24"/>
          <w:lang w:val="bg-BG"/>
        </w:rPr>
        <w:t>предоставяне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), и запазването на ползваните до момента услуги, като географски номера и организация на DDI, </w:t>
      </w:r>
      <w:r w:rsidR="005946B6">
        <w:rPr>
          <w:rFonts w:ascii="Times New Roman" w:hAnsi="Times New Roman"/>
          <w:sz w:val="24"/>
          <w:szCs w:val="24"/>
          <w:lang w:val="bg-BG"/>
        </w:rPr>
        <w:t>при което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гарантира</w:t>
      </w:r>
      <w:r w:rsidR="005946B6">
        <w:rPr>
          <w:rFonts w:ascii="Times New Roman" w:hAnsi="Times New Roman"/>
          <w:sz w:val="24"/>
          <w:szCs w:val="24"/>
          <w:lang w:val="bg-BG"/>
        </w:rPr>
        <w:t>м(е)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пълна преносимост.</w:t>
      </w:r>
    </w:p>
    <w:p w:rsidR="0003101E" w:rsidRPr="0003101E" w:rsidRDefault="00BF1AD2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.8. При изграждане на достъп и прехвърляне на номера </w:t>
      </w:r>
      <w:r w:rsidR="005946B6">
        <w:rPr>
          <w:rFonts w:ascii="Times New Roman" w:hAnsi="Times New Roman"/>
          <w:sz w:val="24"/>
          <w:szCs w:val="24"/>
          <w:lang w:val="bg-BG"/>
        </w:rPr>
        <w:t>няма да бъде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допус</w:t>
      </w:r>
      <w:r w:rsidR="005946B6">
        <w:rPr>
          <w:rFonts w:ascii="Times New Roman" w:hAnsi="Times New Roman"/>
          <w:sz w:val="24"/>
          <w:szCs w:val="24"/>
          <w:lang w:val="bg-BG"/>
        </w:rPr>
        <w:t>нато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прекъсването на услугите в работните дни, в часовия диапазон от 08:00 до 18:00 ч. за време по-голямо от максимално допустимото в съответните нормативни разпоредби относно преносимостта на номерата.</w:t>
      </w:r>
    </w:p>
    <w:p w:rsidR="0003101E" w:rsidRPr="0003101E" w:rsidRDefault="00BF1AD2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2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.9. При предоставяне на услугите, </w:t>
      </w:r>
      <w:r w:rsidR="005946B6">
        <w:rPr>
          <w:rFonts w:ascii="Times New Roman" w:hAnsi="Times New Roman"/>
          <w:sz w:val="24"/>
          <w:szCs w:val="24"/>
          <w:lang w:val="bg-BG"/>
        </w:rPr>
        <w:t xml:space="preserve">предмет на настоящата поръчка, ще осигуря(им) </w:t>
      </w:r>
      <w:r w:rsidR="00BB74D5">
        <w:rPr>
          <w:rFonts w:ascii="Times New Roman" w:hAnsi="Times New Roman"/>
          <w:sz w:val="24"/>
          <w:szCs w:val="24"/>
          <w:lang w:val="bg-BG"/>
        </w:rPr>
        <w:t xml:space="preserve">съвместимост между 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>мрежа</w:t>
      </w:r>
      <w:r w:rsidR="00BB74D5">
        <w:rPr>
          <w:rFonts w:ascii="Times New Roman" w:hAnsi="Times New Roman"/>
          <w:sz w:val="24"/>
          <w:szCs w:val="24"/>
          <w:lang w:val="bg-BG"/>
        </w:rPr>
        <w:t>та ми(ни)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и оборудването на Възложителя по характеристики на интерфейс и сигнализация, които да позволяват предоставянето на фиксираната телефонна услуга.</w:t>
      </w:r>
    </w:p>
    <w:p w:rsidR="0003101E" w:rsidRPr="0003101E" w:rsidRDefault="00BF1AD2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>.10</w:t>
      </w:r>
      <w:r w:rsidR="0003101E" w:rsidRPr="0003101E">
        <w:rPr>
          <w:rFonts w:ascii="Times New Roman" w:hAnsi="Times New Roman"/>
          <w:sz w:val="24"/>
          <w:szCs w:val="24"/>
        </w:rPr>
        <w:t>.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5946B6">
        <w:rPr>
          <w:rFonts w:ascii="Times New Roman" w:hAnsi="Times New Roman"/>
          <w:sz w:val="24"/>
          <w:szCs w:val="24"/>
          <w:lang w:val="bg-BG"/>
        </w:rPr>
        <w:t xml:space="preserve">Ще 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>осигур</w:t>
      </w:r>
      <w:r w:rsidR="005946B6">
        <w:rPr>
          <w:rFonts w:ascii="Times New Roman" w:hAnsi="Times New Roman"/>
          <w:sz w:val="24"/>
          <w:szCs w:val="24"/>
          <w:lang w:val="bg-BG"/>
        </w:rPr>
        <w:t>я(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>и</w:t>
      </w:r>
      <w:r w:rsidR="005946B6">
        <w:rPr>
          <w:rFonts w:ascii="Times New Roman" w:hAnsi="Times New Roman"/>
          <w:sz w:val="24"/>
          <w:szCs w:val="24"/>
          <w:lang w:val="bg-BG"/>
        </w:rPr>
        <w:t>м)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за своя сметка изграждането на достъпа и оборудването, както и </w:t>
      </w:r>
      <w:r w:rsidR="005946B6">
        <w:rPr>
          <w:rFonts w:ascii="Times New Roman" w:hAnsi="Times New Roman"/>
          <w:sz w:val="24"/>
          <w:szCs w:val="24"/>
          <w:lang w:val="bg-BG"/>
        </w:rPr>
        <w:t>ще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съгласува</w:t>
      </w:r>
      <w:r w:rsidR="005946B6">
        <w:rPr>
          <w:rFonts w:ascii="Times New Roman" w:hAnsi="Times New Roman"/>
          <w:sz w:val="24"/>
          <w:szCs w:val="24"/>
          <w:lang w:val="bg-BG"/>
        </w:rPr>
        <w:t>м(е)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интерфейса от мрежата </w:t>
      </w:r>
      <w:r w:rsidR="00C03891">
        <w:rPr>
          <w:rFonts w:ascii="Times New Roman" w:hAnsi="Times New Roman"/>
          <w:sz w:val="24"/>
          <w:szCs w:val="24"/>
          <w:lang w:val="bg-BG"/>
        </w:rPr>
        <w:t>ни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и наличното оборудване (включително телефонните централи, телефонни апарати) на Народно събрание на Република България и Лечебно-възстановителна база на НС - Велинград като това изграждане е изцяло за сметка на Изпълнителя, включително неговото инсталиране и конфигуриране, тоест без заплащане на свързаните с това еднократни или месечни такси.</w:t>
      </w:r>
    </w:p>
    <w:p w:rsidR="0003101E" w:rsidRPr="0003101E" w:rsidRDefault="00BF1AD2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.11. </w:t>
      </w:r>
      <w:r w:rsidR="00C03891">
        <w:rPr>
          <w:rFonts w:ascii="Times New Roman" w:hAnsi="Times New Roman"/>
          <w:sz w:val="24"/>
          <w:szCs w:val="24"/>
          <w:lang w:val="bg-BG"/>
        </w:rPr>
        <w:t>Ще о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>сигуря</w:t>
      </w:r>
      <w:r w:rsidR="00C03891">
        <w:rPr>
          <w:rFonts w:ascii="Times New Roman" w:hAnsi="Times New Roman"/>
          <w:sz w:val="24"/>
          <w:szCs w:val="24"/>
          <w:lang w:val="bg-BG"/>
        </w:rPr>
        <w:t>(им)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възможност за разширение и развитие на услугите, включително преместване на друг адрес в дадено населено място, заменяне на един тип свързаност с друг, увеличаване използването на каналите, посочени в списък на  услугите и адресите на предоставяне, както и добавянето на допълнителна свързаност.</w:t>
      </w:r>
    </w:p>
    <w:p w:rsidR="0003101E" w:rsidRPr="0003101E" w:rsidRDefault="00BF1AD2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.12. </w:t>
      </w:r>
      <w:r w:rsidR="00C03891">
        <w:rPr>
          <w:rFonts w:ascii="Times New Roman" w:hAnsi="Times New Roman"/>
          <w:sz w:val="24"/>
          <w:szCs w:val="24"/>
          <w:lang w:val="bg-BG"/>
        </w:rPr>
        <w:t>Ще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предоставя</w:t>
      </w:r>
      <w:r w:rsidR="00C03891">
        <w:rPr>
          <w:rFonts w:ascii="Times New Roman" w:hAnsi="Times New Roman"/>
          <w:sz w:val="24"/>
          <w:szCs w:val="24"/>
          <w:lang w:val="bg-BG"/>
        </w:rPr>
        <w:t>м(е)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на </w:t>
      </w:r>
      <w:r w:rsidR="00C03891">
        <w:rPr>
          <w:rFonts w:ascii="Times New Roman" w:hAnsi="Times New Roman"/>
          <w:sz w:val="24"/>
          <w:szCs w:val="24"/>
          <w:lang w:val="bg-BG"/>
        </w:rPr>
        <w:t>В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>ъзложителя ежемесечна справка за изразходваните/дължимите средства във вида и на адреса, посочен в списък на  услугите и адресите на предоставяне</w:t>
      </w:r>
      <w:r w:rsidR="0003101E" w:rsidRPr="0003101E">
        <w:rPr>
          <w:rFonts w:ascii="Times New Roman" w:hAnsi="Times New Roman"/>
          <w:sz w:val="24"/>
          <w:szCs w:val="24"/>
        </w:rPr>
        <w:t>.</w:t>
      </w:r>
    </w:p>
    <w:p w:rsidR="0003101E" w:rsidRPr="0003101E" w:rsidRDefault="00BF1AD2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.13. </w:t>
      </w:r>
      <w:r w:rsidR="00C03891">
        <w:rPr>
          <w:rFonts w:ascii="Times New Roman" w:hAnsi="Times New Roman"/>
          <w:sz w:val="24"/>
          <w:szCs w:val="24"/>
          <w:lang w:val="bg-BG"/>
        </w:rPr>
        <w:t>Ще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осигуря</w:t>
      </w:r>
      <w:r w:rsidR="00C03891">
        <w:rPr>
          <w:rFonts w:ascii="Times New Roman" w:hAnsi="Times New Roman"/>
          <w:sz w:val="24"/>
          <w:szCs w:val="24"/>
          <w:lang w:val="bg-BG"/>
        </w:rPr>
        <w:t>(им)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справочни услуги, отнасящи се до абонатните номера, кодове за автоматично вътрешно и международно избиране, цени и друга подобна информация, свързана със съобщителните услуги на оператора.</w:t>
      </w:r>
    </w:p>
    <w:p w:rsidR="0003101E" w:rsidRPr="0003101E" w:rsidRDefault="00BF1AD2" w:rsidP="0003101E">
      <w:pPr>
        <w:spacing w:line="240" w:lineRule="auto"/>
        <w:ind w:firstLine="720"/>
        <w:rPr>
          <w:rFonts w:ascii="Times New Roman" w:hAnsi="Times New Roman"/>
          <w:strike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.14. </w:t>
      </w:r>
      <w:r w:rsidR="00C03891">
        <w:rPr>
          <w:rFonts w:ascii="Times New Roman" w:hAnsi="Times New Roman"/>
          <w:sz w:val="24"/>
          <w:szCs w:val="24"/>
          <w:lang w:val="bg-BG"/>
        </w:rPr>
        <w:t>Ще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осигур</w:t>
      </w:r>
      <w:r w:rsidR="00C03891">
        <w:rPr>
          <w:rFonts w:ascii="Times New Roman" w:hAnsi="Times New Roman"/>
          <w:sz w:val="24"/>
          <w:szCs w:val="24"/>
          <w:lang w:val="bg-BG"/>
        </w:rPr>
        <w:t>я(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>и</w:t>
      </w:r>
      <w:r w:rsidR="00C03891">
        <w:rPr>
          <w:rFonts w:ascii="Times New Roman" w:hAnsi="Times New Roman"/>
          <w:sz w:val="24"/>
          <w:szCs w:val="24"/>
          <w:lang w:val="bg-BG"/>
        </w:rPr>
        <w:t>м)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запазване на фиксираните географски номера при промяна на текущия доставчик и при промяна на адреса в рамките на едно населено място на точките на Възложителя, както и възможност за промяна на географски номер и избор на нов такъв - всички изброени за сметка на Изпълнителя. Запазването на съществуващия </w:t>
      </w:r>
      <w:proofErr w:type="spellStart"/>
      <w:r w:rsidR="0003101E" w:rsidRPr="0003101E">
        <w:rPr>
          <w:rFonts w:ascii="Times New Roman" w:hAnsi="Times New Roman"/>
          <w:sz w:val="24"/>
          <w:szCs w:val="24"/>
          <w:lang w:val="bg-BG"/>
        </w:rPr>
        <w:t>номерационен</w:t>
      </w:r>
      <w:proofErr w:type="spellEnd"/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план на Възложителя и структурата му (автоматичен вход), като всички еднократни първоначални разходи, които биха могли да възникнат при предоставянето на фиксирани телефонни услуги за нуждите на Народно събрание на Република България и Лечебно-възстановителна база на НС – Велинград, са изцяло за сметка на Изпълнителя</w:t>
      </w:r>
      <w:r w:rsidR="0003101E" w:rsidRPr="0003101E">
        <w:rPr>
          <w:rFonts w:ascii="Times New Roman" w:hAnsi="Times New Roman"/>
          <w:strike/>
          <w:sz w:val="24"/>
          <w:szCs w:val="24"/>
          <w:lang w:val="bg-BG"/>
        </w:rPr>
        <w:t>.</w:t>
      </w:r>
    </w:p>
    <w:p w:rsidR="0003101E" w:rsidRPr="0003101E" w:rsidRDefault="00BF1AD2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.15. </w:t>
      </w:r>
      <w:proofErr w:type="spellStart"/>
      <w:r w:rsidR="0003101E" w:rsidRPr="0003101E">
        <w:rPr>
          <w:rFonts w:ascii="Times New Roman" w:hAnsi="Times New Roman"/>
          <w:sz w:val="24"/>
          <w:szCs w:val="24"/>
          <w:lang w:val="bg-BG"/>
        </w:rPr>
        <w:t>Тарифирането</w:t>
      </w:r>
      <w:proofErr w:type="spellEnd"/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на разговорите и предложените безплатни минути </w:t>
      </w:r>
      <w:r w:rsidR="00C03891">
        <w:rPr>
          <w:rFonts w:ascii="Times New Roman" w:hAnsi="Times New Roman"/>
          <w:sz w:val="24"/>
          <w:szCs w:val="24"/>
          <w:lang w:val="bg-BG"/>
        </w:rPr>
        <w:t>ще бъде в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съответствие с изискванията на КРС. </w:t>
      </w:r>
    </w:p>
    <w:p w:rsidR="0003101E" w:rsidRPr="0003101E" w:rsidRDefault="00BF1AD2" w:rsidP="0003101E">
      <w:pPr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.16. </w:t>
      </w:r>
      <w:r w:rsidR="0003101E" w:rsidRPr="0003101E">
        <w:rPr>
          <w:rFonts w:ascii="Times New Roman" w:hAnsi="Times New Roman"/>
          <w:bCs/>
          <w:sz w:val="24"/>
          <w:szCs w:val="24"/>
          <w:lang w:val="bg-BG"/>
        </w:rPr>
        <w:t xml:space="preserve">Предоставените безплатни минути за разговори към оператори в Република България месечно могат да бъдат ползвани общо от всички разговорни линии по 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>с</w:t>
      </w:r>
      <w:proofErr w:type="spellStart"/>
      <w:r w:rsidR="0003101E" w:rsidRPr="0003101E">
        <w:rPr>
          <w:rFonts w:ascii="Times New Roman" w:hAnsi="Times New Roman"/>
          <w:sz w:val="24"/>
          <w:szCs w:val="24"/>
          <w:lang w:val="en-AU"/>
        </w:rPr>
        <w:t>писък</w:t>
      </w:r>
      <w:proofErr w:type="spellEnd"/>
      <w:r>
        <w:rPr>
          <w:rFonts w:ascii="Times New Roman" w:hAnsi="Times New Roman"/>
          <w:sz w:val="24"/>
          <w:szCs w:val="24"/>
          <w:lang w:val="bg-BG"/>
        </w:rPr>
        <w:t>а</w:t>
      </w:r>
      <w:r w:rsidR="0003101E" w:rsidRPr="0003101E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03101E" w:rsidRPr="0003101E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03101E" w:rsidRPr="0003101E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03101E" w:rsidRPr="0003101E">
        <w:rPr>
          <w:rFonts w:ascii="Times New Roman" w:hAnsi="Times New Roman"/>
          <w:sz w:val="24"/>
          <w:szCs w:val="24"/>
          <w:lang w:val="en-AU"/>
        </w:rPr>
        <w:t>услугите</w:t>
      </w:r>
      <w:proofErr w:type="spellEnd"/>
      <w:r w:rsidR="0003101E" w:rsidRPr="0003101E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="0003101E" w:rsidRPr="0003101E">
        <w:rPr>
          <w:rFonts w:ascii="Times New Roman" w:hAnsi="Times New Roman"/>
          <w:sz w:val="24"/>
          <w:szCs w:val="24"/>
          <w:lang w:val="en-AU"/>
        </w:rPr>
        <w:t>адресите</w:t>
      </w:r>
      <w:proofErr w:type="spellEnd"/>
      <w:r w:rsidR="0003101E" w:rsidRPr="0003101E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03101E" w:rsidRPr="0003101E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03101E" w:rsidRPr="0003101E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03101E" w:rsidRPr="0003101E">
        <w:rPr>
          <w:rFonts w:ascii="Times New Roman" w:hAnsi="Times New Roman"/>
          <w:sz w:val="24"/>
          <w:szCs w:val="24"/>
          <w:lang w:val="en-AU"/>
        </w:rPr>
        <w:t>предоставяне</w:t>
      </w:r>
      <w:proofErr w:type="spellEnd"/>
      <w:r w:rsidR="0003101E" w:rsidRPr="0003101E">
        <w:rPr>
          <w:rFonts w:ascii="Times New Roman" w:hAnsi="Times New Roman"/>
          <w:sz w:val="24"/>
          <w:szCs w:val="24"/>
          <w:lang w:val="bg-BG"/>
        </w:rPr>
        <w:t>.</w:t>
      </w:r>
    </w:p>
    <w:p w:rsidR="0003101E" w:rsidRPr="0003101E" w:rsidRDefault="00BF1AD2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.17. </w:t>
      </w:r>
      <w:r w:rsidR="00C03891">
        <w:rPr>
          <w:rFonts w:ascii="Times New Roman" w:hAnsi="Times New Roman"/>
          <w:sz w:val="24"/>
          <w:szCs w:val="24"/>
          <w:lang w:val="bg-BG"/>
        </w:rPr>
        <w:t xml:space="preserve">Ще 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>осигур</w:t>
      </w:r>
      <w:r w:rsidR="00C03891">
        <w:rPr>
          <w:rFonts w:ascii="Times New Roman" w:hAnsi="Times New Roman"/>
          <w:sz w:val="24"/>
          <w:szCs w:val="24"/>
          <w:lang w:val="bg-BG"/>
        </w:rPr>
        <w:t>я(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>и</w:t>
      </w:r>
      <w:r w:rsidR="00C03891">
        <w:rPr>
          <w:rFonts w:ascii="Times New Roman" w:hAnsi="Times New Roman"/>
          <w:sz w:val="24"/>
          <w:szCs w:val="24"/>
          <w:lang w:val="bg-BG"/>
        </w:rPr>
        <w:t>м)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възможност за идентификация на входящите и изходящи обаждания (CLIP - съвместима с използваното от Възложителя оборудване), като идентификацията </w:t>
      </w:r>
      <w:r w:rsidR="007E6989">
        <w:rPr>
          <w:rFonts w:ascii="Times New Roman" w:hAnsi="Times New Roman"/>
          <w:sz w:val="24"/>
          <w:szCs w:val="24"/>
          <w:lang w:val="bg-BG"/>
        </w:rPr>
        <w:t>ще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се предава от и към мрежите на останалите телекомуникационни доставчици.</w:t>
      </w:r>
    </w:p>
    <w:p w:rsidR="0003101E" w:rsidRPr="0003101E" w:rsidRDefault="00BF1AD2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.18. Фиксираните географски номера </w:t>
      </w:r>
      <w:r w:rsidR="00C03891">
        <w:rPr>
          <w:rFonts w:ascii="Times New Roman" w:hAnsi="Times New Roman"/>
          <w:sz w:val="24"/>
          <w:szCs w:val="24"/>
          <w:lang w:val="bg-BG"/>
        </w:rPr>
        <w:t>ще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се </w:t>
      </w:r>
      <w:proofErr w:type="spellStart"/>
      <w:r w:rsidR="0003101E" w:rsidRPr="0003101E">
        <w:rPr>
          <w:rFonts w:ascii="Times New Roman" w:hAnsi="Times New Roman"/>
          <w:sz w:val="24"/>
          <w:szCs w:val="24"/>
          <w:lang w:val="bg-BG"/>
        </w:rPr>
        <w:t>презентират</w:t>
      </w:r>
      <w:proofErr w:type="spellEnd"/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и идентифицират само така, както са описани в списък на  услугите и адресите на предоставяне. </w:t>
      </w:r>
      <w:r w:rsidR="007E6989">
        <w:rPr>
          <w:rFonts w:ascii="Times New Roman" w:hAnsi="Times New Roman"/>
          <w:sz w:val="24"/>
          <w:szCs w:val="24"/>
          <w:lang w:val="bg-BG"/>
        </w:rPr>
        <w:t>Г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>еографски номера</w:t>
      </w:r>
      <w:r w:rsidR="007E6989">
        <w:rPr>
          <w:rFonts w:ascii="Times New Roman" w:hAnsi="Times New Roman"/>
          <w:sz w:val="24"/>
          <w:szCs w:val="24"/>
          <w:lang w:val="bg-BG"/>
        </w:rPr>
        <w:t xml:space="preserve"> няма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да бъдат </w:t>
      </w:r>
      <w:proofErr w:type="spellStart"/>
      <w:r w:rsidR="0003101E" w:rsidRPr="0003101E">
        <w:rPr>
          <w:rFonts w:ascii="Times New Roman" w:hAnsi="Times New Roman"/>
          <w:sz w:val="24"/>
          <w:szCs w:val="24"/>
          <w:lang w:val="bg-BG"/>
        </w:rPr>
        <w:t>презентирани</w:t>
      </w:r>
      <w:proofErr w:type="spellEnd"/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под различен номер.</w:t>
      </w:r>
    </w:p>
    <w:p w:rsidR="0003101E" w:rsidRPr="0003101E" w:rsidRDefault="00BF1AD2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.19. </w:t>
      </w:r>
      <w:proofErr w:type="spellStart"/>
      <w:r w:rsidR="0003101E" w:rsidRPr="0003101E">
        <w:rPr>
          <w:rFonts w:ascii="Times New Roman" w:hAnsi="Times New Roman"/>
          <w:sz w:val="24"/>
          <w:szCs w:val="24"/>
          <w:lang w:val="bg-BG"/>
        </w:rPr>
        <w:t>Проактивно</w:t>
      </w:r>
      <w:proofErr w:type="spellEnd"/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E6989">
        <w:rPr>
          <w:rFonts w:ascii="Times New Roman" w:hAnsi="Times New Roman"/>
          <w:sz w:val="24"/>
          <w:szCs w:val="24"/>
          <w:lang w:val="bg-BG"/>
        </w:rPr>
        <w:t>ще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7E6989">
        <w:rPr>
          <w:rFonts w:ascii="Times New Roman" w:hAnsi="Times New Roman"/>
          <w:sz w:val="24"/>
          <w:szCs w:val="24"/>
          <w:lang w:val="bg-BG"/>
        </w:rPr>
        <w:t>следя(им)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състоянието на предоставяните услуги, като Възложителят </w:t>
      </w:r>
      <w:r w:rsidR="00C03891">
        <w:rPr>
          <w:rFonts w:ascii="Times New Roman" w:hAnsi="Times New Roman"/>
          <w:sz w:val="24"/>
          <w:szCs w:val="24"/>
          <w:lang w:val="bg-BG"/>
        </w:rPr>
        <w:t>ще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да бъде уведомяван при отпадане на някоя от услугите за повече от 4 часа.</w:t>
      </w:r>
    </w:p>
    <w:p w:rsidR="0003101E" w:rsidRPr="0003101E" w:rsidRDefault="00BF1AD2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.20. </w:t>
      </w:r>
      <w:r w:rsidR="007E6989">
        <w:rPr>
          <w:rFonts w:ascii="Times New Roman" w:hAnsi="Times New Roman"/>
          <w:sz w:val="24"/>
          <w:szCs w:val="24"/>
          <w:lang w:val="bg-BG"/>
        </w:rPr>
        <w:t>Ще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осъществява</w:t>
      </w:r>
      <w:r w:rsidR="007E6989">
        <w:rPr>
          <w:rFonts w:ascii="Times New Roman" w:hAnsi="Times New Roman"/>
          <w:sz w:val="24"/>
          <w:szCs w:val="24"/>
          <w:lang w:val="bg-BG"/>
        </w:rPr>
        <w:t>м(е)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наблюдение и контрол най-малко на следните параметри за качество на обслужването:</w:t>
      </w:r>
    </w:p>
    <w:p w:rsidR="0003101E" w:rsidRPr="0003101E" w:rsidRDefault="0003101E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3101E">
        <w:rPr>
          <w:rFonts w:ascii="Times New Roman" w:hAnsi="Times New Roman"/>
          <w:sz w:val="24"/>
          <w:szCs w:val="24"/>
          <w:lang w:val="bg-BG"/>
        </w:rPr>
        <w:t xml:space="preserve">- брой повреди на абонатна линия – POST; </w:t>
      </w:r>
    </w:p>
    <w:p w:rsidR="0003101E" w:rsidRPr="0003101E" w:rsidRDefault="0003101E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3101E">
        <w:rPr>
          <w:rFonts w:ascii="Times New Roman" w:hAnsi="Times New Roman"/>
          <w:sz w:val="24"/>
          <w:szCs w:val="24"/>
          <w:lang w:val="bg-BG"/>
        </w:rPr>
        <w:t>- повреди, отстранени до 24 часа;</w:t>
      </w:r>
    </w:p>
    <w:p w:rsidR="0003101E" w:rsidRPr="0003101E" w:rsidRDefault="0003101E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3101E">
        <w:rPr>
          <w:rFonts w:ascii="Times New Roman" w:hAnsi="Times New Roman"/>
          <w:sz w:val="24"/>
          <w:szCs w:val="24"/>
          <w:lang w:val="bg-BG"/>
        </w:rPr>
        <w:t>- време за установяване на връзка (отговаряне) при повиквания към телефонни справочни услуги;.</w:t>
      </w:r>
    </w:p>
    <w:p w:rsidR="0003101E" w:rsidRPr="0003101E" w:rsidRDefault="0003101E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3101E">
        <w:rPr>
          <w:rFonts w:ascii="Times New Roman" w:hAnsi="Times New Roman"/>
          <w:sz w:val="24"/>
          <w:szCs w:val="24"/>
          <w:lang w:val="bg-BG"/>
        </w:rPr>
        <w:t>- време за установяване на връзка в рамките на страната;</w:t>
      </w:r>
    </w:p>
    <w:p w:rsidR="0003101E" w:rsidRPr="0003101E" w:rsidRDefault="0003101E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03101E">
        <w:rPr>
          <w:rFonts w:ascii="Times New Roman" w:hAnsi="Times New Roman"/>
          <w:sz w:val="24"/>
          <w:szCs w:val="24"/>
          <w:lang w:val="bg-BG"/>
        </w:rPr>
        <w:t>- средно време за установяване на връзка при международни повиквания.</w:t>
      </w:r>
    </w:p>
    <w:p w:rsidR="0003101E" w:rsidRPr="0003101E" w:rsidRDefault="00BF1AD2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lastRenderedPageBreak/>
        <w:t>2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.21. </w:t>
      </w:r>
      <w:r w:rsidR="007E6989">
        <w:rPr>
          <w:rFonts w:ascii="Times New Roman" w:hAnsi="Times New Roman"/>
          <w:sz w:val="24"/>
          <w:szCs w:val="24"/>
          <w:lang w:val="bg-BG"/>
        </w:rPr>
        <w:t>П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>редостав</w:t>
      </w:r>
      <w:r w:rsidR="007E6989">
        <w:rPr>
          <w:rFonts w:ascii="Times New Roman" w:hAnsi="Times New Roman"/>
          <w:sz w:val="24"/>
          <w:szCs w:val="24"/>
          <w:lang w:val="bg-BG"/>
        </w:rPr>
        <w:t>ям(е)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информация за метода на </w:t>
      </w:r>
      <w:proofErr w:type="spellStart"/>
      <w:r w:rsidR="0003101E" w:rsidRPr="0003101E">
        <w:rPr>
          <w:rFonts w:ascii="Times New Roman" w:hAnsi="Times New Roman"/>
          <w:sz w:val="24"/>
          <w:szCs w:val="24"/>
          <w:lang w:val="bg-BG"/>
        </w:rPr>
        <w:t>тарифиране</w:t>
      </w:r>
      <w:proofErr w:type="spellEnd"/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– условия за отчитане на стойността на разговора: период и стойност на начално </w:t>
      </w:r>
      <w:proofErr w:type="spellStart"/>
      <w:r w:rsidR="0003101E" w:rsidRPr="0003101E">
        <w:rPr>
          <w:rFonts w:ascii="Times New Roman" w:hAnsi="Times New Roman"/>
          <w:sz w:val="24"/>
          <w:szCs w:val="24"/>
          <w:lang w:val="bg-BG"/>
        </w:rPr>
        <w:t>тарифиране</w:t>
      </w:r>
      <w:proofErr w:type="spellEnd"/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на разговора, отчитане на продължителността на разговора</w:t>
      </w:r>
      <w:r w:rsidR="007E6989">
        <w:rPr>
          <w:rFonts w:ascii="Times New Roman" w:hAnsi="Times New Roman"/>
          <w:sz w:val="24"/>
          <w:szCs w:val="24"/>
          <w:lang w:val="bg-BG"/>
        </w:rPr>
        <w:t xml:space="preserve"> – приложение към настоящото техническо предложение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>.</w:t>
      </w:r>
    </w:p>
    <w:p w:rsidR="007E6989" w:rsidRPr="0003101E" w:rsidRDefault="00BF1AD2" w:rsidP="007E6989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.22. </w:t>
      </w:r>
      <w:r w:rsidR="007E6989">
        <w:rPr>
          <w:rFonts w:ascii="Times New Roman" w:hAnsi="Times New Roman"/>
          <w:sz w:val="24"/>
          <w:szCs w:val="24"/>
          <w:lang w:val="bg-BG"/>
        </w:rPr>
        <w:t>П</w:t>
      </w:r>
      <w:r w:rsidR="00BB74D5">
        <w:rPr>
          <w:rFonts w:ascii="Times New Roman" w:hAnsi="Times New Roman"/>
          <w:sz w:val="24"/>
          <w:szCs w:val="24"/>
          <w:lang w:val="bg-BG"/>
        </w:rPr>
        <w:t>редставям</w:t>
      </w:r>
      <w:r w:rsidR="007E6989">
        <w:rPr>
          <w:rFonts w:ascii="Times New Roman" w:hAnsi="Times New Roman"/>
          <w:sz w:val="24"/>
          <w:szCs w:val="24"/>
          <w:lang w:val="bg-BG"/>
        </w:rPr>
        <w:t>(е)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план за миграция за предоставяне </w:t>
      </w:r>
      <w:r w:rsidR="007E6989">
        <w:rPr>
          <w:rFonts w:ascii="Times New Roman" w:hAnsi="Times New Roman"/>
          <w:sz w:val="24"/>
          <w:szCs w:val="24"/>
          <w:lang w:val="bg-BG"/>
        </w:rPr>
        <w:t>на фиксираната телефонна услуга – приложение към настоящото техническо предложение</w:t>
      </w:r>
      <w:r w:rsidR="007E6989" w:rsidRPr="0003101E">
        <w:rPr>
          <w:rFonts w:ascii="Times New Roman" w:hAnsi="Times New Roman"/>
          <w:sz w:val="24"/>
          <w:szCs w:val="24"/>
          <w:lang w:val="bg-BG"/>
        </w:rPr>
        <w:t>.</w:t>
      </w:r>
    </w:p>
    <w:p w:rsidR="0003101E" w:rsidRPr="0003101E" w:rsidRDefault="00BF1AD2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.23 </w:t>
      </w:r>
      <w:r w:rsidR="007E6989">
        <w:rPr>
          <w:rFonts w:ascii="Times New Roman" w:hAnsi="Times New Roman"/>
          <w:sz w:val="24"/>
          <w:szCs w:val="24"/>
          <w:lang w:val="bg-BG"/>
        </w:rPr>
        <w:t>Р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>азполага</w:t>
      </w:r>
      <w:r w:rsidR="007E6989">
        <w:rPr>
          <w:rFonts w:ascii="Times New Roman" w:hAnsi="Times New Roman"/>
          <w:sz w:val="24"/>
          <w:szCs w:val="24"/>
          <w:lang w:val="bg-BG"/>
        </w:rPr>
        <w:t>м(е)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с обществена фиксирана телефонна мрежа с национален обхват.</w:t>
      </w:r>
    </w:p>
    <w:p w:rsidR="0003101E" w:rsidRPr="0003101E" w:rsidRDefault="00BF1AD2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2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.24. </w:t>
      </w:r>
      <w:r w:rsidR="007E6989">
        <w:rPr>
          <w:rFonts w:ascii="Times New Roman" w:hAnsi="Times New Roman"/>
          <w:sz w:val="24"/>
          <w:szCs w:val="24"/>
          <w:lang w:val="bg-BG"/>
        </w:rPr>
        <w:t>Р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>азполага</w:t>
      </w:r>
      <w:r w:rsidR="007E6989">
        <w:rPr>
          <w:rFonts w:ascii="Times New Roman" w:hAnsi="Times New Roman"/>
          <w:sz w:val="24"/>
          <w:szCs w:val="24"/>
          <w:lang w:val="bg-BG"/>
        </w:rPr>
        <w:t>м(е)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с център за денонощна техническа поддръжка и </w:t>
      </w:r>
      <w:r w:rsidR="007E6989">
        <w:rPr>
          <w:rFonts w:ascii="Times New Roman" w:hAnsi="Times New Roman"/>
          <w:sz w:val="24"/>
          <w:szCs w:val="24"/>
          <w:lang w:val="bg-BG"/>
        </w:rPr>
        <w:t>ще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осигурява</w:t>
      </w:r>
      <w:r w:rsidR="007E6989">
        <w:rPr>
          <w:rFonts w:ascii="Times New Roman" w:hAnsi="Times New Roman"/>
          <w:sz w:val="24"/>
          <w:szCs w:val="24"/>
          <w:lang w:val="bg-BG"/>
        </w:rPr>
        <w:t>м(е)</w:t>
      </w:r>
      <w:r w:rsidR="0003101E" w:rsidRPr="0003101E">
        <w:rPr>
          <w:rFonts w:ascii="Times New Roman" w:hAnsi="Times New Roman"/>
          <w:sz w:val="24"/>
          <w:szCs w:val="24"/>
          <w:lang w:val="bg-BG"/>
        </w:rPr>
        <w:t xml:space="preserve"> непрекъснато обслужване в режим 24 часа в денонощието, 7 дни в седмицата, 365 дни в годината.</w:t>
      </w:r>
    </w:p>
    <w:p w:rsidR="0003101E" w:rsidRPr="00BB74D5" w:rsidRDefault="00BF1AD2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B74D5">
        <w:rPr>
          <w:rFonts w:ascii="Times New Roman" w:hAnsi="Times New Roman"/>
          <w:sz w:val="24"/>
          <w:szCs w:val="24"/>
          <w:lang w:val="bg-BG"/>
        </w:rPr>
        <w:t>2</w:t>
      </w:r>
      <w:r w:rsidR="0003101E" w:rsidRPr="00BB74D5">
        <w:rPr>
          <w:rFonts w:ascii="Times New Roman" w:hAnsi="Times New Roman"/>
          <w:sz w:val="24"/>
          <w:szCs w:val="24"/>
          <w:lang w:val="bg-BG"/>
        </w:rPr>
        <w:t xml:space="preserve">.25. </w:t>
      </w:r>
      <w:r w:rsidR="007E6989" w:rsidRPr="00BB74D5">
        <w:rPr>
          <w:rFonts w:ascii="Times New Roman" w:hAnsi="Times New Roman"/>
          <w:sz w:val="24"/>
          <w:szCs w:val="24"/>
          <w:lang w:val="bg-BG"/>
        </w:rPr>
        <w:t>Р</w:t>
      </w:r>
      <w:r w:rsidR="0003101E" w:rsidRPr="00BB74D5">
        <w:rPr>
          <w:rFonts w:ascii="Times New Roman" w:hAnsi="Times New Roman"/>
          <w:sz w:val="24"/>
          <w:szCs w:val="24"/>
          <w:lang w:val="bg-BG"/>
        </w:rPr>
        <w:t>азполага</w:t>
      </w:r>
      <w:r w:rsidR="007E6989" w:rsidRPr="00BB74D5">
        <w:rPr>
          <w:rFonts w:ascii="Times New Roman" w:hAnsi="Times New Roman"/>
          <w:sz w:val="24"/>
          <w:szCs w:val="24"/>
          <w:lang w:val="bg-BG"/>
        </w:rPr>
        <w:t>м(е)</w:t>
      </w:r>
      <w:r w:rsidR="00420D6A" w:rsidRPr="00BB74D5">
        <w:rPr>
          <w:rFonts w:ascii="Times New Roman" w:hAnsi="Times New Roman"/>
          <w:sz w:val="24"/>
          <w:szCs w:val="24"/>
          <w:lang w:val="bg-BG"/>
        </w:rPr>
        <w:t xml:space="preserve"> с </w:t>
      </w:r>
      <w:proofErr w:type="spellStart"/>
      <w:r w:rsidR="00420D6A" w:rsidRPr="00BB74D5">
        <w:rPr>
          <w:rFonts w:ascii="Times New Roman" w:hAnsi="Times New Roman"/>
          <w:sz w:val="24"/>
          <w:szCs w:val="24"/>
          <w:lang w:val="bg-BG"/>
        </w:rPr>
        <w:t>Help</w:t>
      </w:r>
      <w:proofErr w:type="spellEnd"/>
      <w:r w:rsidR="00420D6A" w:rsidRPr="00BB74D5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420D6A" w:rsidRPr="00BB74D5">
        <w:rPr>
          <w:rFonts w:ascii="Times New Roman" w:hAnsi="Times New Roman"/>
          <w:sz w:val="24"/>
          <w:szCs w:val="24"/>
          <w:lang w:val="bg-BG"/>
        </w:rPr>
        <w:t>Desk</w:t>
      </w:r>
      <w:proofErr w:type="spellEnd"/>
      <w:r w:rsidR="00420D6A" w:rsidRPr="00BB74D5">
        <w:rPr>
          <w:rFonts w:ascii="Times New Roman" w:hAnsi="Times New Roman"/>
          <w:sz w:val="24"/>
          <w:szCs w:val="24"/>
          <w:lang w:val="bg-BG"/>
        </w:rPr>
        <w:t xml:space="preserve"> система </w:t>
      </w:r>
      <w:r w:rsidR="00806611" w:rsidRPr="00BB74D5">
        <w:rPr>
          <w:rFonts w:ascii="Times New Roman" w:hAnsi="Times New Roman"/>
          <w:sz w:val="24"/>
          <w:szCs w:val="24"/>
          <w:lang w:val="bg-BG"/>
        </w:rPr>
        <w:t>(</w:t>
      </w:r>
      <w:proofErr w:type="spellStart"/>
      <w:r w:rsidR="00806611" w:rsidRPr="00BB74D5">
        <w:rPr>
          <w:rFonts w:ascii="Times New Roman" w:hAnsi="Times New Roman"/>
          <w:sz w:val="24"/>
          <w:szCs w:val="24"/>
          <w:lang w:val="bg-BG"/>
        </w:rPr>
        <w:t>система</w:t>
      </w:r>
      <w:proofErr w:type="spellEnd"/>
      <w:r w:rsidR="00806611" w:rsidRPr="00BB74D5">
        <w:rPr>
          <w:rFonts w:ascii="Times New Roman" w:hAnsi="Times New Roman"/>
          <w:sz w:val="24"/>
          <w:szCs w:val="24"/>
          <w:lang w:val="bg-BG"/>
        </w:rPr>
        <w:t xml:space="preserve"> за регистриране на инциденти и управление на поддръжката). </w:t>
      </w:r>
      <w:proofErr w:type="spellStart"/>
      <w:r w:rsidR="0003101E" w:rsidRPr="00BB74D5">
        <w:rPr>
          <w:rFonts w:ascii="Times New Roman" w:hAnsi="Times New Roman"/>
          <w:sz w:val="24"/>
          <w:szCs w:val="24"/>
          <w:lang w:val="bg-BG"/>
        </w:rPr>
        <w:t>Help</w:t>
      </w:r>
      <w:proofErr w:type="spellEnd"/>
      <w:r w:rsidR="0003101E" w:rsidRPr="00BB74D5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="0003101E" w:rsidRPr="00BB74D5">
        <w:rPr>
          <w:rFonts w:ascii="Times New Roman" w:hAnsi="Times New Roman"/>
          <w:sz w:val="24"/>
          <w:szCs w:val="24"/>
          <w:lang w:val="bg-BG"/>
        </w:rPr>
        <w:t>Desk</w:t>
      </w:r>
      <w:proofErr w:type="spellEnd"/>
      <w:r w:rsidR="0003101E" w:rsidRPr="00BB74D5">
        <w:rPr>
          <w:rFonts w:ascii="Times New Roman" w:hAnsi="Times New Roman"/>
          <w:sz w:val="24"/>
          <w:szCs w:val="24"/>
          <w:lang w:val="bg-BG"/>
        </w:rPr>
        <w:t xml:space="preserve"> системата трябва да позволява регистриране на заявки за инциденти освен по телефон и </w:t>
      </w:r>
      <w:proofErr w:type="spellStart"/>
      <w:r w:rsidR="0003101E" w:rsidRPr="00BB74D5">
        <w:rPr>
          <w:rFonts w:ascii="Times New Roman" w:hAnsi="Times New Roman"/>
          <w:sz w:val="24"/>
          <w:szCs w:val="24"/>
          <w:lang w:val="bg-BG"/>
        </w:rPr>
        <w:t>e-mail</w:t>
      </w:r>
      <w:proofErr w:type="spellEnd"/>
      <w:r w:rsidR="0003101E" w:rsidRPr="00BB74D5">
        <w:rPr>
          <w:rFonts w:ascii="Times New Roman" w:hAnsi="Times New Roman"/>
          <w:sz w:val="24"/>
          <w:szCs w:val="24"/>
          <w:lang w:val="bg-BG"/>
        </w:rPr>
        <w:t>, достъпен за оторизирани представители на Възложителя.</w:t>
      </w:r>
    </w:p>
    <w:p w:rsidR="0003101E" w:rsidRPr="00BB74D5" w:rsidRDefault="00BF1AD2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B74D5">
        <w:rPr>
          <w:rFonts w:ascii="Times New Roman" w:hAnsi="Times New Roman"/>
          <w:sz w:val="24"/>
          <w:szCs w:val="24"/>
          <w:lang w:val="bg-BG"/>
        </w:rPr>
        <w:t>2</w:t>
      </w:r>
      <w:r w:rsidR="0003101E" w:rsidRPr="00BB74D5">
        <w:rPr>
          <w:rFonts w:ascii="Times New Roman" w:hAnsi="Times New Roman"/>
          <w:sz w:val="24"/>
          <w:szCs w:val="24"/>
          <w:lang w:val="bg-BG"/>
        </w:rPr>
        <w:t>.26.  В обхвата на фиксираната телефонна услуга се включват безплатно:</w:t>
      </w:r>
    </w:p>
    <w:p w:rsidR="0003101E" w:rsidRPr="00BB74D5" w:rsidRDefault="0003101E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B74D5">
        <w:rPr>
          <w:rFonts w:ascii="Times New Roman" w:hAnsi="Times New Roman"/>
          <w:sz w:val="24"/>
          <w:szCs w:val="24"/>
          <w:lang w:val="bg-BG"/>
        </w:rPr>
        <w:t>- Изчакване и задържане на повикването; идентификация на повикването (CLIP, CLIR).</w:t>
      </w:r>
    </w:p>
    <w:p w:rsidR="0003101E" w:rsidRPr="00BB74D5" w:rsidRDefault="0003101E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B74D5">
        <w:rPr>
          <w:rFonts w:ascii="Times New Roman" w:hAnsi="Times New Roman"/>
          <w:sz w:val="24"/>
          <w:szCs w:val="24"/>
          <w:lang w:val="bg-BG"/>
        </w:rPr>
        <w:t>- Услуги за осъществяване на спешни повиквания – безплатни обаждания към единния европейски номер за спешни повиквания – 112 и към останалите спешни номера – 150,160 и 166.</w:t>
      </w:r>
    </w:p>
    <w:p w:rsidR="0003101E" w:rsidRPr="00BB74D5" w:rsidRDefault="0003101E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B74D5">
        <w:rPr>
          <w:rFonts w:ascii="Times New Roman" w:hAnsi="Times New Roman"/>
          <w:sz w:val="24"/>
          <w:szCs w:val="24"/>
          <w:lang w:val="bg-BG"/>
        </w:rPr>
        <w:t xml:space="preserve">- Подробно месечно извлечение за ползваните услуги, за всеки телефонен пост или група, включително и в електронен вид – при поискване от Възложителя. </w:t>
      </w:r>
    </w:p>
    <w:p w:rsidR="0003101E" w:rsidRPr="00BB74D5" w:rsidRDefault="0003101E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B74D5">
        <w:rPr>
          <w:rFonts w:ascii="Times New Roman" w:hAnsi="Times New Roman"/>
          <w:sz w:val="24"/>
          <w:szCs w:val="24"/>
          <w:lang w:val="bg-BG"/>
        </w:rPr>
        <w:t>- Добавяне на нови абонати (абонатни и вътрешно учрежденски номера) и изваждане на абонати от корпоративната група.</w:t>
      </w:r>
    </w:p>
    <w:p w:rsidR="0003101E" w:rsidRPr="00BB74D5" w:rsidRDefault="0003101E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B74D5">
        <w:rPr>
          <w:rFonts w:ascii="Times New Roman" w:hAnsi="Times New Roman"/>
          <w:sz w:val="24"/>
          <w:szCs w:val="24"/>
          <w:lang w:val="bg-BG"/>
        </w:rPr>
        <w:t>- Временно спиране на телефонен пост или група от списък на  услугите и адресите на предоставяне, смяна на телефонен номер.</w:t>
      </w:r>
    </w:p>
    <w:p w:rsidR="0003101E" w:rsidRPr="0003101E" w:rsidRDefault="0003101E" w:rsidP="0003101E">
      <w:pPr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BB74D5">
        <w:rPr>
          <w:rFonts w:ascii="Times New Roman" w:hAnsi="Times New Roman"/>
          <w:sz w:val="24"/>
          <w:szCs w:val="24"/>
          <w:lang w:val="bg-BG"/>
        </w:rPr>
        <w:t xml:space="preserve">- Използване на </w:t>
      </w:r>
      <w:proofErr w:type="spellStart"/>
      <w:r w:rsidRPr="00BB74D5">
        <w:rPr>
          <w:rFonts w:ascii="Times New Roman" w:hAnsi="Times New Roman"/>
          <w:sz w:val="24"/>
          <w:szCs w:val="24"/>
          <w:lang w:val="bg-BG"/>
        </w:rPr>
        <w:t>Help</w:t>
      </w:r>
      <w:proofErr w:type="spellEnd"/>
      <w:r w:rsidRPr="00BB74D5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BB74D5">
        <w:rPr>
          <w:rFonts w:ascii="Times New Roman" w:hAnsi="Times New Roman"/>
          <w:sz w:val="24"/>
          <w:szCs w:val="24"/>
          <w:lang w:val="bg-BG"/>
        </w:rPr>
        <w:t>Desk</w:t>
      </w:r>
      <w:proofErr w:type="spellEnd"/>
      <w:r w:rsidRPr="00BB74D5">
        <w:rPr>
          <w:rFonts w:ascii="Times New Roman" w:hAnsi="Times New Roman"/>
          <w:sz w:val="24"/>
          <w:szCs w:val="24"/>
          <w:lang w:val="bg-BG"/>
        </w:rPr>
        <w:t xml:space="preserve"> система (</w:t>
      </w:r>
      <w:proofErr w:type="spellStart"/>
      <w:r w:rsidRPr="00BB74D5">
        <w:rPr>
          <w:rFonts w:ascii="Times New Roman" w:hAnsi="Times New Roman"/>
          <w:sz w:val="24"/>
          <w:szCs w:val="24"/>
          <w:lang w:val="bg-BG"/>
        </w:rPr>
        <w:t>система</w:t>
      </w:r>
      <w:proofErr w:type="spellEnd"/>
      <w:r w:rsidRPr="00BB74D5">
        <w:rPr>
          <w:rFonts w:ascii="Times New Roman" w:hAnsi="Times New Roman"/>
          <w:sz w:val="24"/>
          <w:szCs w:val="24"/>
          <w:lang w:val="bg-BG"/>
        </w:rPr>
        <w:t xml:space="preserve"> за регистриране на инциденти и управление на поддръжката) с интегрирана </w:t>
      </w:r>
      <w:proofErr w:type="spellStart"/>
      <w:r w:rsidRPr="00BB74D5">
        <w:rPr>
          <w:rFonts w:ascii="Times New Roman" w:hAnsi="Times New Roman"/>
          <w:sz w:val="24"/>
          <w:szCs w:val="24"/>
          <w:lang w:val="bg-BG"/>
        </w:rPr>
        <w:t>Trouble</w:t>
      </w:r>
      <w:proofErr w:type="spellEnd"/>
      <w:r w:rsidRPr="00BB74D5">
        <w:rPr>
          <w:rFonts w:ascii="Times New Roman" w:hAnsi="Times New Roman"/>
          <w:sz w:val="24"/>
          <w:szCs w:val="24"/>
          <w:lang w:val="bg-BG"/>
        </w:rPr>
        <w:t xml:space="preserve"> </w:t>
      </w:r>
      <w:proofErr w:type="spellStart"/>
      <w:r w:rsidRPr="00BB74D5">
        <w:rPr>
          <w:rFonts w:ascii="Times New Roman" w:hAnsi="Times New Roman"/>
          <w:sz w:val="24"/>
          <w:szCs w:val="24"/>
          <w:lang w:val="bg-BG"/>
        </w:rPr>
        <w:t>Ticket</w:t>
      </w:r>
      <w:proofErr w:type="spellEnd"/>
      <w:r w:rsidRPr="00BB74D5">
        <w:rPr>
          <w:rFonts w:ascii="Times New Roman" w:hAnsi="Times New Roman"/>
          <w:sz w:val="24"/>
          <w:szCs w:val="24"/>
          <w:lang w:val="bg-BG"/>
        </w:rPr>
        <w:t>.</w:t>
      </w:r>
    </w:p>
    <w:p w:rsidR="008F4F7F" w:rsidRPr="00007ADD" w:rsidRDefault="00BF1AD2" w:rsidP="00007ADD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  <w:lang w:val="bg-BG"/>
        </w:rPr>
        <w:t>2.27</w:t>
      </w:r>
      <w:r w:rsidR="008F4F7F" w:rsidRPr="008F4F7F">
        <w:rPr>
          <w:rFonts w:ascii="Times New Roman" w:hAnsi="Times New Roman"/>
          <w:bCs/>
          <w:sz w:val="24"/>
          <w:szCs w:val="24"/>
          <w:lang w:val="bg-BG"/>
        </w:rPr>
        <w:t>. Предоставяните услуги ще отговарят на изискванията на Закона за електронните съобщения и на подзаконовите нормативни актове, регулиращи тази дейност, както и на изискванията за качество, посочени в разрешението му.</w:t>
      </w:r>
    </w:p>
    <w:p w:rsidR="008F4F7F" w:rsidRDefault="00E03C5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201AD">
        <w:rPr>
          <w:rFonts w:ascii="Times New Roman" w:hAnsi="Times New Roman"/>
          <w:sz w:val="24"/>
          <w:szCs w:val="24"/>
          <w:lang w:val="bg-BG"/>
        </w:rPr>
        <w:t>3</w:t>
      </w:r>
      <w:r w:rsidR="00492F05" w:rsidRPr="00D201AD">
        <w:rPr>
          <w:rFonts w:ascii="Times New Roman" w:hAnsi="Times New Roman"/>
          <w:sz w:val="24"/>
          <w:szCs w:val="24"/>
          <w:lang w:val="bg-BG"/>
        </w:rPr>
        <w:t>.</w:t>
      </w:r>
      <w:r w:rsidR="00D909A7" w:rsidRPr="00D201A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Срокът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договора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е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12 (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дванадесет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)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месеца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считано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3101E">
        <w:rPr>
          <w:rFonts w:ascii="Times New Roman" w:hAnsi="Times New Roman"/>
          <w:sz w:val="24"/>
          <w:szCs w:val="24"/>
        </w:rPr>
        <w:t xml:space="preserve">24.08.2017 </w:t>
      </w:r>
      <w:r w:rsidR="0003101E">
        <w:rPr>
          <w:rFonts w:ascii="Times New Roman" w:hAnsi="Times New Roman"/>
          <w:sz w:val="24"/>
          <w:szCs w:val="24"/>
          <w:lang w:val="bg-BG"/>
        </w:rPr>
        <w:t>г.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или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до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достигане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на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максимално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допустимата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му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стойност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от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007ADD">
        <w:rPr>
          <w:rFonts w:ascii="Times New Roman" w:hAnsi="Times New Roman"/>
          <w:sz w:val="24"/>
          <w:szCs w:val="24"/>
        </w:rPr>
        <w:t>25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000 (</w:t>
      </w:r>
      <w:r w:rsidR="00007ADD">
        <w:rPr>
          <w:rFonts w:ascii="Times New Roman" w:hAnsi="Times New Roman"/>
          <w:sz w:val="24"/>
          <w:szCs w:val="24"/>
          <w:lang w:val="bg-BG"/>
        </w:rPr>
        <w:t>двадесет и пет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хиляди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)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лв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без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ДДС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,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в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зависимост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от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това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кое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от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двете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събития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настъпи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по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>-</w:t>
      </w:r>
      <w:r w:rsidR="008F4F7F" w:rsidRPr="008F4F7F">
        <w:rPr>
          <w:rFonts w:ascii="Times New Roman" w:hAnsi="Times New Roman" w:hint="eastAsia"/>
          <w:sz w:val="24"/>
          <w:szCs w:val="24"/>
          <w:lang w:val="bg-BG"/>
        </w:rPr>
        <w:t>рано</w:t>
      </w:r>
      <w:r w:rsidR="008F4F7F" w:rsidRPr="008F4F7F">
        <w:rPr>
          <w:rFonts w:ascii="Times New Roman" w:hAnsi="Times New Roman"/>
          <w:sz w:val="24"/>
          <w:szCs w:val="24"/>
          <w:lang w:val="bg-BG"/>
        </w:rPr>
        <w:t>.</w:t>
      </w:r>
    </w:p>
    <w:p w:rsidR="00D60E4E" w:rsidRPr="00D201AD" w:rsidRDefault="00E03C5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201AD">
        <w:rPr>
          <w:rFonts w:ascii="Times New Roman" w:hAnsi="Times New Roman"/>
          <w:sz w:val="24"/>
          <w:szCs w:val="24"/>
          <w:lang w:val="bg-BG"/>
        </w:rPr>
        <w:t>4</w:t>
      </w:r>
      <w:r w:rsidR="00D60E4E" w:rsidRPr="00D201AD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bg-BG"/>
        </w:rPr>
        <w:t>Местоизпълнението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bg-BG"/>
        </w:rPr>
        <w:t xml:space="preserve"> на поръчката </w:t>
      </w:r>
      <w:r w:rsidR="00D04441" w:rsidRPr="00D201AD">
        <w:rPr>
          <w:rFonts w:ascii="Times New Roman" w:hAnsi="Times New Roman"/>
          <w:sz w:val="24"/>
          <w:szCs w:val="24"/>
          <w:lang w:val="bg-BG"/>
        </w:rPr>
        <w:t>е</w:t>
      </w:r>
      <w:r w:rsidR="00D60E4E" w:rsidRPr="00D201AD">
        <w:rPr>
          <w:rFonts w:ascii="Times New Roman" w:hAnsi="Times New Roman"/>
          <w:sz w:val="24"/>
          <w:szCs w:val="24"/>
          <w:lang w:val="bg-BG"/>
        </w:rPr>
        <w:t xml:space="preserve"> територията на Република България и чужбина.</w:t>
      </w:r>
    </w:p>
    <w:p w:rsidR="00B92796" w:rsidRPr="00D201AD" w:rsidRDefault="00E03C5E" w:rsidP="00B92796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201AD">
        <w:rPr>
          <w:rFonts w:ascii="Times New Roman" w:hAnsi="Times New Roman"/>
          <w:sz w:val="24"/>
          <w:szCs w:val="24"/>
          <w:lang w:val="bg-BG"/>
        </w:rPr>
        <w:t>5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. </w:t>
      </w:r>
      <w:proofErr w:type="spellStart"/>
      <w:proofErr w:type="gramStart"/>
      <w:r w:rsidR="00B92796" w:rsidRPr="00D201AD">
        <w:rPr>
          <w:rFonts w:ascii="Times New Roman" w:hAnsi="Times New Roman"/>
          <w:sz w:val="24"/>
          <w:szCs w:val="24"/>
          <w:lang w:val="en-AU"/>
        </w:rPr>
        <w:t>При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подготовка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офертата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са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спазени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задълженията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свързани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с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данъци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осигуровки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опазване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околната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среда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закрила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заетостта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условията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B92796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B92796" w:rsidRPr="00D201AD">
        <w:rPr>
          <w:rFonts w:ascii="Times New Roman" w:hAnsi="Times New Roman"/>
          <w:sz w:val="24"/>
          <w:szCs w:val="24"/>
          <w:lang w:val="en-AU"/>
        </w:rPr>
        <w:t>труд</w:t>
      </w:r>
      <w:proofErr w:type="spellEnd"/>
      <w:r w:rsidR="00F71DBB" w:rsidRPr="00D201AD">
        <w:rPr>
          <w:rFonts w:ascii="Times New Roman" w:hAnsi="Times New Roman"/>
          <w:sz w:val="24"/>
          <w:szCs w:val="24"/>
          <w:lang w:val="bg-BG"/>
        </w:rPr>
        <w:t>*</w:t>
      </w:r>
      <w:r w:rsidR="00DC0507" w:rsidRPr="00D201AD">
        <w:rPr>
          <w:rFonts w:ascii="Times New Roman" w:hAnsi="Times New Roman"/>
          <w:sz w:val="24"/>
          <w:szCs w:val="24"/>
          <w:lang w:val="bg-BG"/>
        </w:rPr>
        <w:t>.</w:t>
      </w:r>
      <w:proofErr w:type="gramEnd"/>
    </w:p>
    <w:p w:rsidR="006C0CED" w:rsidRPr="00D201AD" w:rsidRDefault="00E03C5E" w:rsidP="006C0CED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D201AD">
        <w:rPr>
          <w:rFonts w:ascii="Times New Roman" w:hAnsi="Times New Roman"/>
          <w:sz w:val="24"/>
          <w:szCs w:val="24"/>
          <w:lang w:val="bg-BG"/>
        </w:rPr>
        <w:t>6</w:t>
      </w:r>
      <w:r w:rsidR="000F73B2" w:rsidRPr="00D201AD">
        <w:rPr>
          <w:rFonts w:ascii="Times New Roman" w:hAnsi="Times New Roman"/>
          <w:sz w:val="24"/>
          <w:szCs w:val="24"/>
          <w:lang w:val="bg-BG"/>
        </w:rPr>
        <w:t xml:space="preserve">. 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 xml:space="preserve">Приемам(е) условията </w:t>
      </w:r>
      <w:r w:rsidR="006C0CED" w:rsidRPr="00D201AD">
        <w:rPr>
          <w:rFonts w:ascii="Times New Roman" w:hAnsi="Times New Roman"/>
          <w:bCs/>
          <w:sz w:val="24"/>
          <w:szCs w:val="24"/>
        </w:rPr>
        <w:t xml:space="preserve">в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проекта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на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договор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,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приложен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към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</w:rPr>
        <w:t xml:space="preserve"> </w:t>
      </w:r>
      <w:proofErr w:type="spellStart"/>
      <w:r w:rsidR="006C0CED" w:rsidRPr="00D201AD">
        <w:rPr>
          <w:rFonts w:ascii="Times New Roman" w:hAnsi="Times New Roman"/>
          <w:bCs/>
          <w:sz w:val="24"/>
          <w:szCs w:val="24"/>
        </w:rPr>
        <w:t>документация</w:t>
      </w:r>
      <w:proofErr w:type="spellEnd"/>
      <w:r w:rsidR="006C0CED" w:rsidRPr="00D201AD">
        <w:rPr>
          <w:rFonts w:ascii="Times New Roman" w:hAnsi="Times New Roman"/>
          <w:bCs/>
          <w:sz w:val="24"/>
          <w:szCs w:val="24"/>
          <w:lang w:val="bg-BG"/>
        </w:rPr>
        <w:t>та за участие в обществената поръчка.</w:t>
      </w:r>
    </w:p>
    <w:p w:rsidR="004B355E" w:rsidRPr="00D201AD" w:rsidRDefault="006A432A" w:rsidP="00EF5CAE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201AD">
        <w:rPr>
          <w:rFonts w:ascii="Times New Roman" w:hAnsi="Times New Roman"/>
          <w:sz w:val="24"/>
          <w:szCs w:val="24"/>
          <w:lang w:val="bg-BG"/>
        </w:rPr>
        <w:t>7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>.</w:t>
      </w:r>
      <w:r w:rsidR="00B65E79" w:rsidRPr="00D201AD">
        <w:rPr>
          <w:rFonts w:ascii="Times New Roman" w:hAnsi="Times New Roman"/>
          <w:sz w:val="24"/>
          <w:szCs w:val="24"/>
          <w:lang w:val="bg-BG"/>
        </w:rPr>
        <w:t xml:space="preserve"> 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В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случай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че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proofErr w:type="gramStart"/>
      <w:r w:rsidR="00D60E4E" w:rsidRPr="00D201AD">
        <w:rPr>
          <w:rFonts w:ascii="Times New Roman" w:hAnsi="Times New Roman"/>
          <w:sz w:val="24"/>
          <w:szCs w:val="24"/>
          <w:lang w:val="en-AU"/>
        </w:rPr>
        <w:t>бъда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proofErr w:type="gramEnd"/>
      <w:r w:rsidR="00D60E4E" w:rsidRPr="00D201AD">
        <w:rPr>
          <w:rFonts w:ascii="Times New Roman" w:hAnsi="Times New Roman"/>
          <w:sz w:val="24"/>
          <w:szCs w:val="24"/>
          <w:lang w:val="en-AU"/>
        </w:rPr>
        <w:t>ем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избран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(и)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изпълнител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обществената</w:t>
      </w:r>
      <w:proofErr w:type="spellEnd"/>
      <w:r w:rsidR="00EF5CAE" w:rsidRPr="00D201AD">
        <w:rPr>
          <w:rFonts w:ascii="Times New Roman" w:hAnsi="Times New Roman"/>
          <w:sz w:val="24"/>
          <w:szCs w:val="24"/>
          <w:lang w:val="bg-BG"/>
        </w:rPr>
        <w:t xml:space="preserve"> поръчка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задължавам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(е)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да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представя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>(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им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)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при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сключване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договора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гаранция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за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изпълнението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му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съгласно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условията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документацията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,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както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r w:rsidR="00BC603A">
        <w:rPr>
          <w:rFonts w:ascii="Times New Roman" w:hAnsi="Times New Roman"/>
          <w:sz w:val="24"/>
          <w:szCs w:val="24"/>
          <w:lang w:val="bg-BG"/>
        </w:rPr>
        <w:t xml:space="preserve">необходимите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документите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съгласно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ЗОП.</w:t>
      </w:r>
    </w:p>
    <w:p w:rsidR="00D60E4E" w:rsidRPr="00D201AD" w:rsidRDefault="006A432A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 w:rsidRPr="00D201AD">
        <w:rPr>
          <w:rFonts w:ascii="Times New Roman" w:hAnsi="Times New Roman"/>
          <w:sz w:val="24"/>
          <w:szCs w:val="24"/>
          <w:lang w:val="bg-BG"/>
        </w:rPr>
        <w:t>8</w:t>
      </w:r>
      <w:r w:rsidR="001E0C31" w:rsidRPr="00D201AD">
        <w:rPr>
          <w:rFonts w:ascii="Times New Roman" w:hAnsi="Times New Roman"/>
          <w:sz w:val="24"/>
          <w:szCs w:val="24"/>
          <w:lang w:val="bg-BG"/>
        </w:rPr>
        <w:t xml:space="preserve">. </w:t>
      </w:r>
      <w:proofErr w:type="spellStart"/>
      <w:proofErr w:type="gramStart"/>
      <w:r w:rsidR="00D60E4E" w:rsidRPr="00D201AD">
        <w:rPr>
          <w:rFonts w:ascii="Times New Roman" w:hAnsi="Times New Roman"/>
          <w:sz w:val="24"/>
          <w:szCs w:val="24"/>
          <w:lang w:val="en-AU"/>
        </w:rPr>
        <w:t>Срокът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валидност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="00D60E4E" w:rsidRPr="00D201AD">
        <w:rPr>
          <w:rFonts w:ascii="Times New Roman" w:hAnsi="Times New Roman"/>
          <w:sz w:val="24"/>
          <w:szCs w:val="24"/>
          <w:lang w:val="en-AU"/>
        </w:rPr>
        <w:t>на</w:t>
      </w:r>
      <w:proofErr w:type="spellEnd"/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r w:rsidR="00B9510B" w:rsidRPr="00D201AD">
        <w:rPr>
          <w:rFonts w:ascii="Times New Roman" w:hAnsi="Times New Roman"/>
          <w:sz w:val="24"/>
          <w:szCs w:val="24"/>
          <w:lang w:val="bg-BG"/>
        </w:rPr>
        <w:t>офертата</w:t>
      </w:r>
      <w:r w:rsidR="00D60E4E" w:rsidRPr="00D201AD">
        <w:rPr>
          <w:rFonts w:ascii="Times New Roman" w:hAnsi="Times New Roman"/>
          <w:sz w:val="24"/>
          <w:szCs w:val="24"/>
          <w:lang w:val="en-AU"/>
        </w:rPr>
        <w:t xml:space="preserve"> е </w:t>
      </w:r>
      <w:r w:rsidR="00D201AD" w:rsidRPr="00D201AD">
        <w:rPr>
          <w:rFonts w:ascii="Times New Roman" w:hAnsi="Times New Roman"/>
          <w:sz w:val="24"/>
          <w:szCs w:val="24"/>
          <w:lang w:val="bg-BG"/>
        </w:rPr>
        <w:t xml:space="preserve">до </w:t>
      </w:r>
      <w:r w:rsidR="00AB0BD9">
        <w:rPr>
          <w:rFonts w:ascii="Times New Roman" w:hAnsi="Times New Roman"/>
          <w:sz w:val="24"/>
          <w:szCs w:val="24"/>
          <w:lang w:val="bg-BG"/>
        </w:rPr>
        <w:t>25.10</w:t>
      </w:r>
      <w:r w:rsidR="00D201AD" w:rsidRPr="00D201AD">
        <w:rPr>
          <w:rFonts w:ascii="Times New Roman" w:hAnsi="Times New Roman"/>
          <w:sz w:val="24"/>
          <w:szCs w:val="24"/>
          <w:lang w:val="bg-BG"/>
        </w:rPr>
        <w:t>.2017 г.</w:t>
      </w:r>
      <w:proofErr w:type="gramEnd"/>
    </w:p>
    <w:p w:rsidR="007F28C5" w:rsidRPr="00D201AD" w:rsidRDefault="006A432A" w:rsidP="007F28C5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D201AD">
        <w:rPr>
          <w:rFonts w:ascii="Times New Roman" w:hAnsi="Times New Roman"/>
          <w:sz w:val="24"/>
          <w:szCs w:val="24"/>
          <w:lang w:val="bg-BG"/>
        </w:rPr>
        <w:t>9</w:t>
      </w:r>
      <w:r w:rsidR="001E0C31" w:rsidRPr="00D201AD">
        <w:rPr>
          <w:rFonts w:ascii="Times New Roman" w:hAnsi="Times New Roman"/>
          <w:sz w:val="24"/>
          <w:szCs w:val="24"/>
          <w:lang w:val="en-AU"/>
        </w:rPr>
        <w:t>.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 xml:space="preserve"> Прилагам</w:t>
      </w:r>
      <w:r w:rsidR="00BB74D5">
        <w:rPr>
          <w:rFonts w:ascii="Times New Roman" w:hAnsi="Times New Roman"/>
          <w:sz w:val="24"/>
          <w:szCs w:val="24"/>
          <w:lang w:val="bg-BG"/>
        </w:rPr>
        <w:t>(е)</w:t>
      </w:r>
      <w:r w:rsidR="006C0CED" w:rsidRPr="00D201AD">
        <w:rPr>
          <w:rFonts w:ascii="Times New Roman" w:hAnsi="Times New Roman"/>
          <w:sz w:val="24"/>
          <w:szCs w:val="24"/>
          <w:lang w:val="bg-BG"/>
        </w:rPr>
        <w:t xml:space="preserve"> документ за упълномощаване на лицето, което не е законният представител на участника. (в случаите, в които е приложимо)</w:t>
      </w:r>
      <w:r w:rsidR="00B65E79" w:rsidRPr="00D201AD">
        <w:rPr>
          <w:rFonts w:ascii="Times New Roman" w:hAnsi="Times New Roman"/>
          <w:sz w:val="24"/>
          <w:szCs w:val="24"/>
          <w:lang w:val="bg-BG"/>
        </w:rPr>
        <w:t>.</w:t>
      </w:r>
      <w:r w:rsidR="007F28C5" w:rsidRPr="00D201AD">
        <w:rPr>
          <w:rFonts w:ascii="Times New Roman" w:hAnsi="Times New Roman"/>
          <w:sz w:val="24"/>
          <w:szCs w:val="24"/>
          <w:lang w:val="bg-BG"/>
        </w:rPr>
        <w:t xml:space="preserve"> </w:t>
      </w:r>
    </w:p>
    <w:p w:rsidR="00D60E4E" w:rsidRPr="00BB74D5" w:rsidRDefault="00BB74D5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bg-BG"/>
        </w:rPr>
      </w:pPr>
      <w:r>
        <w:rPr>
          <w:rFonts w:ascii="Times New Roman" w:hAnsi="Times New Roman"/>
          <w:sz w:val="24"/>
          <w:szCs w:val="24"/>
          <w:lang w:val="bg-BG"/>
        </w:rPr>
        <w:t>10. Прилагаме(е) с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писък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подизпълнителите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частта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(в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процентно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изражение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която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те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изпълняват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- в случай, че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възнамерява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евентуално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възложи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на част от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подизпълнител</w:t>
      </w:r>
      <w:proofErr w:type="spellEnd"/>
      <w:r>
        <w:rPr>
          <w:rFonts w:ascii="Times New Roman" w:hAnsi="Times New Roman"/>
          <w:sz w:val="24"/>
          <w:szCs w:val="24"/>
          <w:lang w:val="ru-RU"/>
        </w:rPr>
        <w:t xml:space="preserve"> </w:t>
      </w:r>
      <w:r w:rsidRPr="00D201AD">
        <w:rPr>
          <w:rFonts w:ascii="Times New Roman" w:hAnsi="Times New Roman"/>
          <w:bCs/>
          <w:sz w:val="24"/>
          <w:szCs w:val="24"/>
          <w:lang w:val="bg-BG"/>
        </w:rPr>
        <w:t xml:space="preserve">(в случаите, в които е </w:t>
      </w:r>
      <w:r w:rsidRPr="00D201AD">
        <w:rPr>
          <w:rFonts w:ascii="Times New Roman" w:hAnsi="Times New Roman"/>
          <w:bCs/>
          <w:sz w:val="24"/>
          <w:szCs w:val="24"/>
          <w:lang w:val="bg-BG"/>
        </w:rPr>
        <w:lastRenderedPageBreak/>
        <w:t>приложимо)</w:t>
      </w:r>
      <w:r>
        <w:rPr>
          <w:rFonts w:ascii="Times New Roman" w:hAnsi="Times New Roman"/>
          <w:bCs/>
          <w:sz w:val="24"/>
          <w:szCs w:val="24"/>
          <w:lang w:val="bg-BG"/>
        </w:rPr>
        <w:t>.</w:t>
      </w:r>
    </w:p>
    <w:p w:rsidR="009205C5" w:rsidRPr="00D201AD" w:rsidRDefault="009205C5" w:rsidP="009205C5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bg-BG"/>
        </w:rPr>
      </w:pPr>
    </w:p>
    <w:p w:rsidR="00D60E4E" w:rsidRPr="00D201AD" w:rsidRDefault="00D60E4E" w:rsidP="009205C5">
      <w:pPr>
        <w:widowControl w:val="0"/>
        <w:spacing w:line="240" w:lineRule="auto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>ПРИЛОЖЕНИЯ: (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описват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се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поотделно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9205C5" w:rsidRPr="00D201AD" w:rsidRDefault="009205C5" w:rsidP="00C463A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</w:p>
    <w:p w:rsidR="00C463A6" w:rsidRPr="00D201AD" w:rsidRDefault="00C463A6" w:rsidP="00C463A6">
      <w:pPr>
        <w:widowControl w:val="0"/>
        <w:spacing w:line="240" w:lineRule="auto"/>
        <w:ind w:firstLine="720"/>
        <w:rPr>
          <w:rFonts w:ascii="Times New Roman" w:hAnsi="Times New Roman"/>
          <w:bCs/>
          <w:sz w:val="24"/>
          <w:szCs w:val="24"/>
          <w:lang w:val="bg-BG"/>
        </w:rPr>
      </w:pPr>
      <w:r w:rsidRPr="00D201AD">
        <w:rPr>
          <w:rFonts w:ascii="Times New Roman" w:hAnsi="Times New Roman"/>
          <w:bCs/>
          <w:sz w:val="24"/>
          <w:szCs w:val="24"/>
          <w:lang w:val="bg-BG"/>
        </w:rPr>
        <w:t>1.  Документ за упълномощаване, когато лицето, което подава офертата не е законният представител на участника</w:t>
      </w:r>
      <w:r w:rsidR="006C0CED" w:rsidRPr="00D201AD">
        <w:rPr>
          <w:rFonts w:ascii="Times New Roman" w:hAnsi="Times New Roman"/>
          <w:bCs/>
          <w:sz w:val="24"/>
          <w:szCs w:val="24"/>
          <w:lang w:val="bg-BG"/>
        </w:rPr>
        <w:t xml:space="preserve"> (в случаите, в които е приложимо)</w:t>
      </w:r>
      <w:r w:rsidR="001A5340">
        <w:rPr>
          <w:rFonts w:ascii="Times New Roman" w:hAnsi="Times New Roman"/>
          <w:bCs/>
          <w:sz w:val="24"/>
          <w:szCs w:val="24"/>
          <w:lang w:val="bg-BG"/>
        </w:rPr>
        <w:t xml:space="preserve"> - ………………….. л.</w:t>
      </w:r>
      <w:r w:rsidRPr="00D201AD">
        <w:rPr>
          <w:rFonts w:ascii="Times New Roman" w:hAnsi="Times New Roman"/>
          <w:bCs/>
          <w:sz w:val="24"/>
          <w:szCs w:val="24"/>
          <w:lang w:val="bg-BG"/>
        </w:rPr>
        <w:t>;</w:t>
      </w:r>
    </w:p>
    <w:p w:rsidR="00BC603A" w:rsidRPr="00BC603A" w:rsidRDefault="006A432A" w:rsidP="00BC603A">
      <w:pPr>
        <w:spacing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D201AD">
        <w:rPr>
          <w:rFonts w:ascii="Times New Roman" w:hAnsi="Times New Roman"/>
          <w:sz w:val="24"/>
          <w:szCs w:val="24"/>
          <w:lang w:val="bg-BG"/>
        </w:rPr>
        <w:t xml:space="preserve">2.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Списък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подизпълнителите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и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частта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от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(в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процентно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изражение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),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която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те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ще</w:t>
      </w:r>
      <w:proofErr w:type="spellEnd"/>
      <w:proofErr w:type="gram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изпълняват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- в случай, че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участникът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възнамерява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евентуално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да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възложи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изпълнението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на част от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поръчката</w:t>
      </w:r>
      <w:proofErr w:type="spellEnd"/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="00BC603A" w:rsidRPr="00BC603A">
        <w:rPr>
          <w:rFonts w:ascii="Times New Roman" w:hAnsi="Times New Roman"/>
          <w:sz w:val="24"/>
          <w:szCs w:val="24"/>
          <w:lang w:val="ru-RU"/>
        </w:rPr>
        <w:t>подизпълнител</w:t>
      </w:r>
      <w:proofErr w:type="spellEnd"/>
      <w:r w:rsidR="00BC603A">
        <w:rPr>
          <w:rFonts w:ascii="Times New Roman" w:hAnsi="Times New Roman"/>
          <w:sz w:val="24"/>
          <w:szCs w:val="24"/>
          <w:lang w:val="ru-RU"/>
        </w:rPr>
        <w:t xml:space="preserve"> </w:t>
      </w:r>
      <w:r w:rsidR="00BC603A" w:rsidRPr="00D201AD">
        <w:rPr>
          <w:rFonts w:ascii="Times New Roman" w:hAnsi="Times New Roman"/>
          <w:bCs/>
          <w:sz w:val="24"/>
          <w:szCs w:val="24"/>
          <w:lang w:val="bg-BG"/>
        </w:rPr>
        <w:t>(в случаите, в които е приложимо)</w:t>
      </w:r>
      <w:r w:rsidR="001A5340">
        <w:rPr>
          <w:rFonts w:ascii="Times New Roman" w:hAnsi="Times New Roman"/>
          <w:bCs/>
          <w:sz w:val="24"/>
          <w:szCs w:val="24"/>
          <w:lang w:val="bg-BG"/>
        </w:rPr>
        <w:t xml:space="preserve"> - ……………………………….л.</w:t>
      </w:r>
      <w:r w:rsidR="00BC603A" w:rsidRPr="00BC603A">
        <w:rPr>
          <w:rFonts w:ascii="Times New Roman" w:hAnsi="Times New Roman"/>
          <w:sz w:val="24"/>
          <w:szCs w:val="24"/>
          <w:lang w:val="ru-RU"/>
        </w:rPr>
        <w:t xml:space="preserve">. </w:t>
      </w:r>
    </w:p>
    <w:p w:rsidR="00BC603A" w:rsidRPr="00BC603A" w:rsidRDefault="00BC603A" w:rsidP="00BC603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C603A">
        <w:rPr>
          <w:rFonts w:ascii="Times New Roman" w:hAnsi="Times New Roman"/>
          <w:sz w:val="24"/>
          <w:szCs w:val="24"/>
          <w:lang w:val="ru-RU"/>
        </w:rPr>
        <w:t xml:space="preserve">3. План </w:t>
      </w:r>
      <w:proofErr w:type="gramStart"/>
      <w:r w:rsidRPr="00BC603A">
        <w:rPr>
          <w:rFonts w:ascii="Times New Roman" w:hAnsi="Times New Roman"/>
          <w:sz w:val="24"/>
          <w:szCs w:val="24"/>
          <w:lang w:val="ru-RU"/>
        </w:rPr>
        <w:t>за</w:t>
      </w:r>
      <w:proofErr w:type="gramEnd"/>
      <w:r w:rsidRPr="00BC603A">
        <w:rPr>
          <w:rFonts w:ascii="Times New Roman" w:hAnsi="Times New Roman"/>
          <w:sz w:val="24"/>
          <w:szCs w:val="24"/>
          <w:lang w:val="ru-RU"/>
        </w:rPr>
        <w:t xml:space="preserve"> миграция за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предоставяне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фиксираната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телефонна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услуга</w:t>
      </w:r>
      <w:r w:rsidR="001A5340">
        <w:rPr>
          <w:rFonts w:ascii="Times New Roman" w:hAnsi="Times New Roman"/>
          <w:sz w:val="24"/>
          <w:szCs w:val="24"/>
          <w:lang w:val="ru-RU"/>
        </w:rPr>
        <w:t xml:space="preserve"> - …………. л.</w:t>
      </w:r>
      <w:r w:rsidRPr="00BC603A">
        <w:rPr>
          <w:rFonts w:ascii="Times New Roman" w:hAnsi="Times New Roman"/>
          <w:sz w:val="24"/>
          <w:szCs w:val="24"/>
          <w:lang w:val="ru-RU"/>
        </w:rPr>
        <w:t>;</w:t>
      </w:r>
    </w:p>
    <w:p w:rsidR="00BC603A" w:rsidRDefault="00BC603A" w:rsidP="00BC603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  <w:r w:rsidRPr="00BC603A">
        <w:rPr>
          <w:rFonts w:ascii="Times New Roman" w:hAnsi="Times New Roman"/>
          <w:sz w:val="24"/>
          <w:szCs w:val="24"/>
          <w:lang w:val="ru-RU"/>
        </w:rPr>
        <w:t xml:space="preserve">4. Информация за метода на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тарифиране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– условия за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отчитане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стойността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на разговора: период и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стойност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на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начално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тарифиране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gramStart"/>
      <w:r w:rsidRPr="00BC603A">
        <w:rPr>
          <w:rFonts w:ascii="Times New Roman" w:hAnsi="Times New Roman"/>
          <w:sz w:val="24"/>
          <w:szCs w:val="24"/>
          <w:lang w:val="ru-RU"/>
        </w:rPr>
        <w:t>на</w:t>
      </w:r>
      <w:proofErr w:type="gramEnd"/>
      <w:r w:rsidRPr="00BC603A">
        <w:rPr>
          <w:rFonts w:ascii="Times New Roman" w:hAnsi="Times New Roman"/>
          <w:sz w:val="24"/>
          <w:szCs w:val="24"/>
          <w:lang w:val="ru-RU"/>
        </w:rPr>
        <w:t xml:space="preserve"> разговора, </w:t>
      </w:r>
      <w:proofErr w:type="spellStart"/>
      <w:r w:rsidRPr="00BC603A">
        <w:rPr>
          <w:rFonts w:ascii="Times New Roman" w:hAnsi="Times New Roman"/>
          <w:sz w:val="24"/>
          <w:szCs w:val="24"/>
          <w:lang w:val="ru-RU"/>
        </w:rPr>
        <w:t>отчитане</w:t>
      </w:r>
      <w:proofErr w:type="spellEnd"/>
      <w:r w:rsidRPr="00BC603A">
        <w:rPr>
          <w:rFonts w:ascii="Times New Roman" w:hAnsi="Times New Roman"/>
          <w:sz w:val="24"/>
          <w:szCs w:val="24"/>
          <w:lang w:val="ru-RU"/>
        </w:rPr>
        <w:t xml:space="preserve"> на</w:t>
      </w:r>
      <w:r w:rsidR="001A5340">
        <w:rPr>
          <w:rFonts w:ascii="Times New Roman" w:hAnsi="Times New Roman"/>
          <w:sz w:val="24"/>
          <w:szCs w:val="24"/>
          <w:lang w:val="ru-RU"/>
        </w:rPr>
        <w:t xml:space="preserve"> </w:t>
      </w:r>
      <w:proofErr w:type="spellStart"/>
      <w:r w:rsidR="001A5340">
        <w:rPr>
          <w:rFonts w:ascii="Times New Roman" w:hAnsi="Times New Roman"/>
          <w:sz w:val="24"/>
          <w:szCs w:val="24"/>
          <w:lang w:val="ru-RU"/>
        </w:rPr>
        <w:t>продължителността</w:t>
      </w:r>
      <w:proofErr w:type="spellEnd"/>
      <w:r w:rsidR="001A5340">
        <w:rPr>
          <w:rFonts w:ascii="Times New Roman" w:hAnsi="Times New Roman"/>
          <w:sz w:val="24"/>
          <w:szCs w:val="24"/>
          <w:lang w:val="ru-RU"/>
        </w:rPr>
        <w:t xml:space="preserve"> на разговора - …………………………………л.</w:t>
      </w:r>
    </w:p>
    <w:p w:rsidR="00BC603A" w:rsidRPr="00D201AD" w:rsidRDefault="00BC603A" w:rsidP="00BC603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  <w:lang w:val="ru-RU"/>
        </w:rPr>
        <w:t xml:space="preserve">5. </w:t>
      </w:r>
      <w:r w:rsidRPr="00D201AD">
        <w:rPr>
          <w:rFonts w:ascii="Times New Roman" w:hAnsi="Times New Roman"/>
          <w:sz w:val="24"/>
          <w:szCs w:val="24"/>
          <w:lang w:val="bg-BG"/>
        </w:rPr>
        <w:t>Други (ако има такива се описват по отделно).</w:t>
      </w:r>
    </w:p>
    <w:p w:rsidR="00BC603A" w:rsidRPr="00BC603A" w:rsidRDefault="00BC603A" w:rsidP="00BC603A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ru-RU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 xml:space="preserve">............................. </w:t>
      </w:r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201</w:t>
      </w:r>
      <w:r w:rsidR="006A432A" w:rsidRPr="00D201AD">
        <w:rPr>
          <w:rFonts w:ascii="Times New Roman" w:hAnsi="Times New Roman"/>
          <w:sz w:val="24"/>
          <w:szCs w:val="24"/>
          <w:lang w:val="bg-BG"/>
        </w:rPr>
        <w:t>7</w:t>
      </w:r>
      <w:r w:rsidRPr="00D201AD">
        <w:rPr>
          <w:rFonts w:ascii="Times New Roman" w:hAnsi="Times New Roman"/>
          <w:sz w:val="24"/>
          <w:szCs w:val="24"/>
          <w:lang w:val="en-AU"/>
        </w:rPr>
        <w:t xml:space="preserve"> г.</w:t>
      </w:r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 xml:space="preserve">     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Подпис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печат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: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1. .................................</w:t>
      </w:r>
      <w:proofErr w:type="gramEnd"/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="00EF5CAE" w:rsidRPr="00D201AD">
        <w:rPr>
          <w:rFonts w:ascii="Times New Roman" w:hAnsi="Times New Roman"/>
          <w:sz w:val="24"/>
          <w:szCs w:val="24"/>
          <w:lang w:val="bg-BG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   (</w:t>
      </w:r>
      <w:proofErr w:type="spellStart"/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длъжно</w:t>
      </w:r>
      <w:bookmarkStart w:id="0" w:name="_GoBack"/>
      <w:bookmarkEnd w:id="0"/>
      <w:r w:rsidRPr="00D201AD">
        <w:rPr>
          <w:rFonts w:ascii="Times New Roman" w:hAnsi="Times New Roman"/>
          <w:sz w:val="24"/>
          <w:szCs w:val="24"/>
          <w:lang w:val="en-AU"/>
        </w:rPr>
        <w:t>ст</w:t>
      </w:r>
      <w:proofErr w:type="spellEnd"/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име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2. .................................</w:t>
      </w:r>
      <w:proofErr w:type="gramEnd"/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</w:p>
    <w:p w:rsidR="00D60E4E" w:rsidRPr="00D201AD" w:rsidRDefault="00D60E4E" w:rsidP="00F86F2C">
      <w:pPr>
        <w:widowControl w:val="0"/>
        <w:spacing w:line="240" w:lineRule="auto"/>
        <w:ind w:firstLine="720"/>
        <w:rPr>
          <w:rFonts w:ascii="Times New Roman" w:hAnsi="Times New Roman"/>
          <w:sz w:val="24"/>
          <w:szCs w:val="24"/>
          <w:lang w:val="en-AU"/>
        </w:rPr>
      </w:pP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  </w:t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</w:r>
      <w:r w:rsidRPr="00D201AD">
        <w:rPr>
          <w:rFonts w:ascii="Times New Roman" w:hAnsi="Times New Roman"/>
          <w:sz w:val="24"/>
          <w:szCs w:val="24"/>
          <w:lang w:val="en-AU"/>
        </w:rPr>
        <w:tab/>
        <w:t> (</w:t>
      </w:r>
      <w:proofErr w:type="spellStart"/>
      <w:proofErr w:type="gramStart"/>
      <w:r w:rsidRPr="00D201AD">
        <w:rPr>
          <w:rFonts w:ascii="Times New Roman" w:hAnsi="Times New Roman"/>
          <w:sz w:val="24"/>
          <w:szCs w:val="24"/>
          <w:lang w:val="en-AU"/>
        </w:rPr>
        <w:t>длъжност</w:t>
      </w:r>
      <w:proofErr w:type="spellEnd"/>
      <w:proofErr w:type="gramEnd"/>
      <w:r w:rsidRPr="00D201AD">
        <w:rPr>
          <w:rFonts w:ascii="Times New Roman" w:hAnsi="Times New Roman"/>
          <w:sz w:val="24"/>
          <w:szCs w:val="24"/>
          <w:lang w:val="en-AU"/>
        </w:rPr>
        <w:t xml:space="preserve"> и </w:t>
      </w:r>
      <w:proofErr w:type="spellStart"/>
      <w:r w:rsidRPr="00D201AD">
        <w:rPr>
          <w:rFonts w:ascii="Times New Roman" w:hAnsi="Times New Roman"/>
          <w:sz w:val="24"/>
          <w:szCs w:val="24"/>
          <w:lang w:val="en-AU"/>
        </w:rPr>
        <w:t>име</w:t>
      </w:r>
      <w:proofErr w:type="spellEnd"/>
      <w:r w:rsidRPr="00D201AD">
        <w:rPr>
          <w:rFonts w:ascii="Times New Roman" w:hAnsi="Times New Roman"/>
          <w:sz w:val="24"/>
          <w:szCs w:val="24"/>
          <w:lang w:val="en-AU"/>
        </w:rPr>
        <w:t>)</w:t>
      </w:r>
    </w:p>
    <w:p w:rsidR="00EF5CAE" w:rsidRPr="00D201AD" w:rsidRDefault="00EF5CAE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7442D" w:rsidRPr="00D201A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7442D" w:rsidRPr="00D201A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7442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64D5A" w:rsidRDefault="00964D5A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64D5A" w:rsidRDefault="00964D5A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64D5A" w:rsidRDefault="00964D5A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64D5A" w:rsidRDefault="00964D5A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64D5A" w:rsidRDefault="00964D5A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964D5A" w:rsidRPr="00D201AD" w:rsidRDefault="00964D5A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7442D" w:rsidRPr="00D201A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7442D" w:rsidRPr="00D201AD" w:rsidRDefault="00D7442D" w:rsidP="00751B60">
      <w:pPr>
        <w:widowControl w:val="0"/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DC0507" w:rsidRPr="00DC0507" w:rsidRDefault="00DC0507" w:rsidP="00DC0507">
      <w:pPr>
        <w:spacing w:line="240" w:lineRule="auto"/>
        <w:ind w:firstLine="0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20"/>
          <w:szCs w:val="20"/>
          <w:lang w:val="bg-BG"/>
        </w:rPr>
        <w:t>*</w:t>
      </w:r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Участниците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могат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получат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необходимата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информация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свързани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с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данъци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осигуровки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опазване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закрила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заетостта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условията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труд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които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в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сила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в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Република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България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относими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към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услугите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предмет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поръчката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както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следва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свързани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с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данъци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осигуровки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Национална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агенция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приходите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Информационен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НАП - 0700 18 700;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www.nap.bg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b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>,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 xml:space="preserve"> свързани с</w:t>
      </w:r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опазване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Министерство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околната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среда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водите</w:t>
      </w:r>
      <w:proofErr w:type="spellEnd"/>
      <w:r w:rsidRPr="00DC0507">
        <w:rPr>
          <w:rFonts w:ascii="Times New Roman" w:hAnsi="Times New Roman"/>
          <w:sz w:val="16"/>
          <w:szCs w:val="16"/>
          <w:lang w:val="bg-BG"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gramStart"/>
      <w:r w:rsidRPr="00DC0507">
        <w:rPr>
          <w:rFonts w:ascii="Times New Roman" w:hAnsi="Times New Roman"/>
          <w:sz w:val="16"/>
          <w:szCs w:val="16"/>
          <w:lang w:eastAsia="en-US"/>
        </w:rPr>
        <w:t xml:space="preserve">1000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София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ул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.</w:t>
      </w:r>
      <w:proofErr w:type="gram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"У.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Гладстон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" № 67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940 6000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http://www3.moew.government.bg/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r w:rsidRPr="00DC0507">
        <w:rPr>
          <w:rFonts w:ascii="Times New Roman" w:hAnsi="Times New Roman"/>
          <w:sz w:val="16"/>
          <w:szCs w:val="16"/>
          <w:lang w:eastAsia="en-US"/>
        </w:rPr>
        <w:t>-</w:t>
      </w:r>
      <w:r w:rsidRPr="00DC0507">
        <w:rPr>
          <w:rFonts w:ascii="Times New Roman" w:hAnsi="Times New Roman"/>
          <w:sz w:val="16"/>
          <w:szCs w:val="16"/>
          <w:lang w:eastAsia="en-US"/>
        </w:rPr>
        <w:tab/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Относно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задълженията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, 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 xml:space="preserve">свързани със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закрила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заетостта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условията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b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b/>
          <w:sz w:val="16"/>
          <w:szCs w:val="16"/>
          <w:lang w:eastAsia="en-US"/>
        </w:rPr>
        <w:t>тру</w:t>
      </w:r>
      <w:r w:rsidRPr="00DC0507">
        <w:rPr>
          <w:rFonts w:ascii="Times New Roman" w:hAnsi="Times New Roman"/>
          <w:sz w:val="16"/>
          <w:szCs w:val="16"/>
          <w:lang w:eastAsia="en-US"/>
        </w:rPr>
        <w:t>д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Министерство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на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труда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и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социалната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политика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proofErr w:type="spellStart"/>
      <w:proofErr w:type="gramStart"/>
      <w:r w:rsidRPr="00DC0507">
        <w:rPr>
          <w:rFonts w:ascii="Times New Roman" w:hAnsi="Times New Roman"/>
          <w:sz w:val="16"/>
          <w:szCs w:val="16"/>
          <w:lang w:eastAsia="en-US"/>
        </w:rPr>
        <w:t>София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1051,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ул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.</w:t>
      </w:r>
      <w:proofErr w:type="gram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Триадица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№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 </w:t>
      </w:r>
      <w:r w:rsidRPr="00DC0507">
        <w:rPr>
          <w:rFonts w:ascii="Times New Roman" w:hAnsi="Times New Roman"/>
          <w:sz w:val="16"/>
          <w:szCs w:val="16"/>
          <w:lang w:eastAsia="en-US"/>
        </w:rPr>
        <w:t>2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,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8119 443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; 0800 88 001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Интернет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адрес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http://www.mlsp.government.bg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val="bg-BG" w:eastAsia="en-US"/>
        </w:rPr>
        <w:t>Изпълнителна агенция „Главна инспекция по труда”:</w:t>
      </w:r>
    </w:p>
    <w:p w:rsidR="00DC0507" w:rsidRPr="00DC0507" w:rsidRDefault="00DC0507" w:rsidP="00DC0507">
      <w:pPr>
        <w:spacing w:line="240" w:lineRule="auto"/>
        <w:ind w:firstLine="131"/>
        <w:rPr>
          <w:rFonts w:ascii="Times New Roman" w:hAnsi="Times New Roman"/>
          <w:sz w:val="16"/>
          <w:szCs w:val="16"/>
          <w:lang w:val="bg-BG" w:eastAsia="en-US"/>
        </w:rPr>
      </w:pPr>
      <w:r w:rsidRPr="00DC0507">
        <w:rPr>
          <w:rFonts w:ascii="Times New Roman" w:hAnsi="Times New Roman"/>
          <w:sz w:val="16"/>
          <w:szCs w:val="16"/>
          <w:lang w:val="bg-BG" w:eastAsia="en-US"/>
        </w:rPr>
        <w:t xml:space="preserve">          София 1000, бул. „Дондуков” № 3,</w:t>
      </w:r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eastAsia="en-US"/>
        </w:rPr>
      </w:pPr>
      <w:proofErr w:type="spellStart"/>
      <w:r w:rsidRPr="00DC0507">
        <w:rPr>
          <w:rFonts w:ascii="Times New Roman" w:hAnsi="Times New Roman"/>
          <w:sz w:val="16"/>
          <w:szCs w:val="16"/>
          <w:lang w:eastAsia="en-US"/>
        </w:rPr>
        <w:t>Телефон</w:t>
      </w:r>
      <w:proofErr w:type="spellEnd"/>
      <w:r w:rsidRPr="00DC0507">
        <w:rPr>
          <w:rFonts w:ascii="Times New Roman" w:hAnsi="Times New Roman"/>
          <w:sz w:val="16"/>
          <w:szCs w:val="16"/>
          <w:lang w:eastAsia="en-US"/>
        </w:rPr>
        <w:t>: 02/ 81</w:t>
      </w:r>
      <w:r w:rsidRPr="00DC0507">
        <w:rPr>
          <w:rFonts w:ascii="Times New Roman" w:hAnsi="Times New Roman"/>
          <w:sz w:val="16"/>
          <w:szCs w:val="16"/>
          <w:lang w:val="bg-BG" w:eastAsia="en-US"/>
        </w:rPr>
        <w:t>01 7</w:t>
      </w:r>
      <w:r w:rsidRPr="00DC0507">
        <w:rPr>
          <w:rFonts w:ascii="Times New Roman" w:hAnsi="Times New Roman"/>
          <w:sz w:val="16"/>
          <w:szCs w:val="16"/>
          <w:lang w:eastAsia="en-US"/>
        </w:rPr>
        <w:t>59</w:t>
      </w:r>
      <w:r w:rsidRPr="00DC0507">
        <w:rPr>
          <w:rFonts w:ascii="Times New Roman" w:hAnsi="Times New Roman"/>
          <w:b/>
          <w:sz w:val="16"/>
          <w:szCs w:val="16"/>
          <w:lang w:val="bg-BG" w:eastAsia="en-US"/>
        </w:rPr>
        <w:t>;</w:t>
      </w:r>
      <w:r w:rsidRPr="00DC050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 xml:space="preserve"> </w:t>
      </w:r>
      <w:r w:rsidRPr="00DC0507">
        <w:rPr>
          <w:rFonts w:ascii="Times New Roman" w:hAnsi="Times New Roman"/>
          <w:bCs/>
          <w:color w:val="000000"/>
          <w:sz w:val="16"/>
          <w:szCs w:val="16"/>
          <w:lang w:eastAsia="en-US"/>
        </w:rPr>
        <w:t>0700 17 670</w:t>
      </w:r>
      <w:r w:rsidRPr="00DC0507">
        <w:rPr>
          <w:rFonts w:ascii="Times New Roman" w:hAnsi="Times New Roman"/>
          <w:bCs/>
          <w:color w:val="000000"/>
          <w:sz w:val="16"/>
          <w:szCs w:val="16"/>
          <w:lang w:val="bg-BG" w:eastAsia="en-US"/>
        </w:rPr>
        <w:t>;</w:t>
      </w:r>
      <w:r w:rsidRPr="00DC0507">
        <w:rPr>
          <w:rFonts w:ascii="Times New Roman" w:hAnsi="Times New Roman"/>
          <w:bCs/>
          <w:color w:val="000000"/>
          <w:sz w:val="16"/>
          <w:szCs w:val="16"/>
          <w:lang w:eastAsia="en-US"/>
        </w:rPr>
        <w:t xml:space="preserve"> e-mail</w:t>
      </w:r>
      <w:r w:rsidRPr="00DC0507">
        <w:rPr>
          <w:rFonts w:ascii="Times New Roman" w:hAnsi="Times New Roman"/>
          <w:b/>
          <w:color w:val="000000"/>
          <w:sz w:val="16"/>
          <w:szCs w:val="16"/>
          <w:lang w:eastAsia="en-US"/>
        </w:rPr>
        <w:t xml:space="preserve">: </w:t>
      </w:r>
      <w:hyperlink r:id="rId7" w:history="1">
        <w:r w:rsidRPr="00DC0507">
          <w:rPr>
            <w:rFonts w:ascii="Times New Roman" w:hAnsi="Times New Roman"/>
            <w:color w:val="0000FF"/>
            <w:sz w:val="16"/>
            <w:szCs w:val="16"/>
            <w:u w:val="single"/>
            <w:lang w:eastAsia="en-US"/>
          </w:rPr>
          <w:t>secr-idirector@gli.government.bg</w:t>
        </w:r>
      </w:hyperlink>
    </w:p>
    <w:p w:rsidR="00DC0507" w:rsidRPr="00DC0507" w:rsidRDefault="00DC0507" w:rsidP="00DC0507">
      <w:pPr>
        <w:spacing w:line="240" w:lineRule="auto"/>
        <w:rPr>
          <w:rFonts w:ascii="Times New Roman" w:hAnsi="Times New Roman"/>
          <w:sz w:val="16"/>
          <w:szCs w:val="16"/>
          <w:lang w:val="bg-BG" w:eastAsia="en-US"/>
        </w:rPr>
      </w:pPr>
    </w:p>
    <w:p w:rsidR="00D60E4E" w:rsidRPr="006A432A" w:rsidRDefault="007F4B06" w:rsidP="00751B60">
      <w:pPr>
        <w:widowControl w:val="0"/>
        <w:spacing w:line="240" w:lineRule="auto"/>
        <w:ind w:firstLine="0"/>
        <w:rPr>
          <w:rFonts w:ascii="Times New Roman" w:hAnsi="Times New Roman"/>
          <w:sz w:val="16"/>
          <w:szCs w:val="16"/>
          <w:lang w:eastAsia="en-US"/>
        </w:rPr>
      </w:pPr>
      <w:r w:rsidRPr="00D909F9">
        <w:rPr>
          <w:rFonts w:ascii="Times New Roman" w:hAnsi="Times New Roman"/>
          <w:sz w:val="20"/>
          <w:szCs w:val="20"/>
          <w:lang w:val="bg-BG"/>
        </w:rPr>
        <w:t>*</w:t>
      </w:r>
      <w:r w:rsidR="00DC0507" w:rsidRPr="00DC0507">
        <w:rPr>
          <w:rFonts w:ascii="Times New Roman" w:hAnsi="Times New Roman"/>
          <w:sz w:val="20"/>
          <w:szCs w:val="20"/>
          <w:lang w:val="bg-BG"/>
        </w:rPr>
        <w:t>*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Участникът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има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право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по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своя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преценка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да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допълва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B9510B" w:rsidRPr="006A432A">
        <w:rPr>
          <w:rFonts w:ascii="Times New Roman" w:hAnsi="Times New Roman"/>
          <w:sz w:val="16"/>
          <w:szCs w:val="16"/>
          <w:lang w:eastAsia="en-US"/>
        </w:rPr>
        <w:t>техническото</w:t>
      </w:r>
      <w:proofErr w:type="spellEnd"/>
      <w:r w:rsidR="00B9510B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B9510B" w:rsidRPr="006A432A">
        <w:rPr>
          <w:rFonts w:ascii="Times New Roman" w:hAnsi="Times New Roman"/>
          <w:sz w:val="16"/>
          <w:szCs w:val="16"/>
          <w:lang w:eastAsia="en-US"/>
        </w:rPr>
        <w:t>предложение</w:t>
      </w:r>
      <w:proofErr w:type="spellEnd"/>
      <w:r w:rsidR="00B9510B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извън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определеното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по-горе</w:t>
      </w:r>
      <w:proofErr w:type="spellEnd"/>
      <w:r w:rsidR="00D60E4E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60E4E" w:rsidRPr="006A432A">
        <w:rPr>
          <w:rFonts w:ascii="Times New Roman" w:hAnsi="Times New Roman"/>
          <w:sz w:val="16"/>
          <w:szCs w:val="16"/>
          <w:lang w:eastAsia="en-US"/>
        </w:rPr>
        <w:t>ми</w:t>
      </w:r>
      <w:r w:rsidR="00D909F9" w:rsidRPr="006A432A">
        <w:rPr>
          <w:rFonts w:ascii="Times New Roman" w:hAnsi="Times New Roman"/>
          <w:sz w:val="16"/>
          <w:szCs w:val="16"/>
          <w:lang w:eastAsia="en-US"/>
        </w:rPr>
        <w:t>нимално</w:t>
      </w:r>
      <w:proofErr w:type="spellEnd"/>
      <w:r w:rsidR="00D909F9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909F9" w:rsidRPr="006A432A">
        <w:rPr>
          <w:rFonts w:ascii="Times New Roman" w:hAnsi="Times New Roman"/>
          <w:sz w:val="16"/>
          <w:szCs w:val="16"/>
          <w:lang w:eastAsia="en-US"/>
        </w:rPr>
        <w:t>задължително</w:t>
      </w:r>
      <w:proofErr w:type="spellEnd"/>
      <w:r w:rsidR="00D909F9" w:rsidRPr="006A432A">
        <w:rPr>
          <w:rFonts w:ascii="Times New Roman" w:hAnsi="Times New Roman"/>
          <w:sz w:val="16"/>
          <w:szCs w:val="16"/>
          <w:lang w:eastAsia="en-US"/>
        </w:rPr>
        <w:t xml:space="preserve"> </w:t>
      </w:r>
      <w:proofErr w:type="spellStart"/>
      <w:r w:rsidR="00D909F9" w:rsidRPr="006A432A">
        <w:rPr>
          <w:rFonts w:ascii="Times New Roman" w:hAnsi="Times New Roman"/>
          <w:sz w:val="16"/>
          <w:szCs w:val="16"/>
          <w:lang w:eastAsia="en-US"/>
        </w:rPr>
        <w:t>съдържание</w:t>
      </w:r>
      <w:proofErr w:type="spellEnd"/>
      <w:r w:rsidR="00D909F9" w:rsidRPr="006A432A">
        <w:rPr>
          <w:rFonts w:ascii="Times New Roman" w:hAnsi="Times New Roman"/>
          <w:sz w:val="16"/>
          <w:szCs w:val="16"/>
          <w:lang w:eastAsia="en-US"/>
        </w:rPr>
        <w:t>.</w:t>
      </w:r>
    </w:p>
    <w:sectPr w:rsidR="00D60E4E" w:rsidRPr="006A432A" w:rsidSect="009205C5">
      <w:footerReference w:type="even" r:id="rId8"/>
      <w:footerReference w:type="default" r:id="rId9"/>
      <w:pgSz w:w="11906" w:h="16838"/>
      <w:pgMar w:top="1134" w:right="1274" w:bottom="1417" w:left="1418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1607F" w:rsidRDefault="0031607F">
      <w:pPr>
        <w:spacing w:line="240" w:lineRule="auto"/>
      </w:pPr>
      <w:r>
        <w:separator/>
      </w:r>
    </w:p>
  </w:endnote>
  <w:endnote w:type="continuationSeparator" w:id="0">
    <w:p w:rsidR="0031607F" w:rsidRDefault="0031607F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:rsidR="001B6A17" w:rsidRDefault="0031607F">
    <w:pPr>
      <w:pStyle w:val="Footer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B6A17" w:rsidRDefault="003F0FBA">
    <w:pPr>
      <w:pStyle w:val="Footer"/>
      <w:framePr w:wrap="around" w:vAnchor="text" w:hAnchor="margin" w:xAlign="right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8F55CA">
      <w:rPr>
        <w:rStyle w:val="PageNumber"/>
        <w:noProof/>
      </w:rPr>
      <w:t>4</w:t>
    </w:r>
    <w:r>
      <w:rPr>
        <w:rStyle w:val="PageNumber"/>
      </w:rPr>
      <w:fldChar w:fldCharType="end"/>
    </w:r>
  </w:p>
  <w:p w:rsidR="001B6A17" w:rsidRDefault="0031607F">
    <w:pPr>
      <w:pStyle w:val="Footer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1607F" w:rsidRDefault="0031607F">
      <w:pPr>
        <w:spacing w:line="240" w:lineRule="auto"/>
      </w:pPr>
      <w:r>
        <w:separator/>
      </w:r>
    </w:p>
  </w:footnote>
  <w:footnote w:type="continuationSeparator" w:id="0">
    <w:p w:rsidR="0031607F" w:rsidRDefault="0031607F">
      <w:pPr>
        <w:spacing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76AE3"/>
    <w:rsid w:val="00005CDC"/>
    <w:rsid w:val="00007ADD"/>
    <w:rsid w:val="00015149"/>
    <w:rsid w:val="00017351"/>
    <w:rsid w:val="0003101E"/>
    <w:rsid w:val="00066B5F"/>
    <w:rsid w:val="000756F8"/>
    <w:rsid w:val="000D3A33"/>
    <w:rsid w:val="000E7C34"/>
    <w:rsid w:val="000F73B2"/>
    <w:rsid w:val="00113627"/>
    <w:rsid w:val="001145DF"/>
    <w:rsid w:val="00126F5A"/>
    <w:rsid w:val="00130071"/>
    <w:rsid w:val="001370E7"/>
    <w:rsid w:val="001A49DE"/>
    <w:rsid w:val="001A5340"/>
    <w:rsid w:val="001C0495"/>
    <w:rsid w:val="001D3B3C"/>
    <w:rsid w:val="001E0C31"/>
    <w:rsid w:val="001F6A1F"/>
    <w:rsid w:val="00215840"/>
    <w:rsid w:val="00230E0D"/>
    <w:rsid w:val="00253F4D"/>
    <w:rsid w:val="002664F1"/>
    <w:rsid w:val="00271F6C"/>
    <w:rsid w:val="00293F50"/>
    <w:rsid w:val="0029730C"/>
    <w:rsid w:val="002D4F41"/>
    <w:rsid w:val="002F2518"/>
    <w:rsid w:val="00311473"/>
    <w:rsid w:val="00314C34"/>
    <w:rsid w:val="0031607F"/>
    <w:rsid w:val="00374B23"/>
    <w:rsid w:val="0039659B"/>
    <w:rsid w:val="003A03B0"/>
    <w:rsid w:val="003F0FBA"/>
    <w:rsid w:val="004010BB"/>
    <w:rsid w:val="004156C6"/>
    <w:rsid w:val="00420D6A"/>
    <w:rsid w:val="00422CDA"/>
    <w:rsid w:val="004738C2"/>
    <w:rsid w:val="00475E0F"/>
    <w:rsid w:val="0048100B"/>
    <w:rsid w:val="00490B30"/>
    <w:rsid w:val="00492F05"/>
    <w:rsid w:val="004B355E"/>
    <w:rsid w:val="004C317C"/>
    <w:rsid w:val="004D1455"/>
    <w:rsid w:val="004D4AB7"/>
    <w:rsid w:val="00526288"/>
    <w:rsid w:val="00540E7B"/>
    <w:rsid w:val="00552B63"/>
    <w:rsid w:val="005556E9"/>
    <w:rsid w:val="005946B6"/>
    <w:rsid w:val="0059784C"/>
    <w:rsid w:val="005C507F"/>
    <w:rsid w:val="00646865"/>
    <w:rsid w:val="006471B3"/>
    <w:rsid w:val="00651A60"/>
    <w:rsid w:val="006620F9"/>
    <w:rsid w:val="00677FFA"/>
    <w:rsid w:val="006807BA"/>
    <w:rsid w:val="006A00FC"/>
    <w:rsid w:val="006A432A"/>
    <w:rsid w:val="006A4B32"/>
    <w:rsid w:val="006A4D13"/>
    <w:rsid w:val="006B1196"/>
    <w:rsid w:val="006C0CED"/>
    <w:rsid w:val="006C1F6A"/>
    <w:rsid w:val="006C3655"/>
    <w:rsid w:val="006D6EF6"/>
    <w:rsid w:val="006E3376"/>
    <w:rsid w:val="006E5050"/>
    <w:rsid w:val="00731142"/>
    <w:rsid w:val="00751B60"/>
    <w:rsid w:val="00775963"/>
    <w:rsid w:val="007A3F8F"/>
    <w:rsid w:val="007A6ED0"/>
    <w:rsid w:val="007C7B29"/>
    <w:rsid w:val="007E6989"/>
    <w:rsid w:val="007F088C"/>
    <w:rsid w:val="007F28C5"/>
    <w:rsid w:val="007F4B06"/>
    <w:rsid w:val="00806611"/>
    <w:rsid w:val="00811EF2"/>
    <w:rsid w:val="008C053C"/>
    <w:rsid w:val="008E602E"/>
    <w:rsid w:val="008F4F7F"/>
    <w:rsid w:val="008F55CA"/>
    <w:rsid w:val="00907C5C"/>
    <w:rsid w:val="009205C5"/>
    <w:rsid w:val="00944E00"/>
    <w:rsid w:val="00962EF0"/>
    <w:rsid w:val="00964D5A"/>
    <w:rsid w:val="00976AE3"/>
    <w:rsid w:val="00981EF0"/>
    <w:rsid w:val="00994350"/>
    <w:rsid w:val="009D2FA4"/>
    <w:rsid w:val="00A013A7"/>
    <w:rsid w:val="00A4511D"/>
    <w:rsid w:val="00AB0BD9"/>
    <w:rsid w:val="00AC7F06"/>
    <w:rsid w:val="00AD1A77"/>
    <w:rsid w:val="00AE1E09"/>
    <w:rsid w:val="00B059FC"/>
    <w:rsid w:val="00B65E79"/>
    <w:rsid w:val="00B67F41"/>
    <w:rsid w:val="00B7671F"/>
    <w:rsid w:val="00B92796"/>
    <w:rsid w:val="00B9510B"/>
    <w:rsid w:val="00BB74D5"/>
    <w:rsid w:val="00BC1E0A"/>
    <w:rsid w:val="00BC603A"/>
    <w:rsid w:val="00BE5C29"/>
    <w:rsid w:val="00BF1AD2"/>
    <w:rsid w:val="00BF2D0F"/>
    <w:rsid w:val="00BF4732"/>
    <w:rsid w:val="00C000EF"/>
    <w:rsid w:val="00C03891"/>
    <w:rsid w:val="00C03D56"/>
    <w:rsid w:val="00C1395D"/>
    <w:rsid w:val="00C13FB5"/>
    <w:rsid w:val="00C463A6"/>
    <w:rsid w:val="00CB44ED"/>
    <w:rsid w:val="00CD3613"/>
    <w:rsid w:val="00CE2CC4"/>
    <w:rsid w:val="00CE6C42"/>
    <w:rsid w:val="00D0199C"/>
    <w:rsid w:val="00D03978"/>
    <w:rsid w:val="00D04441"/>
    <w:rsid w:val="00D201AD"/>
    <w:rsid w:val="00D23D5D"/>
    <w:rsid w:val="00D60E4E"/>
    <w:rsid w:val="00D7442D"/>
    <w:rsid w:val="00D909A7"/>
    <w:rsid w:val="00D909F9"/>
    <w:rsid w:val="00DB38C8"/>
    <w:rsid w:val="00DC0507"/>
    <w:rsid w:val="00DE4239"/>
    <w:rsid w:val="00DE6156"/>
    <w:rsid w:val="00DE7B29"/>
    <w:rsid w:val="00E03C5E"/>
    <w:rsid w:val="00E065A4"/>
    <w:rsid w:val="00E14DA8"/>
    <w:rsid w:val="00E45048"/>
    <w:rsid w:val="00E46A59"/>
    <w:rsid w:val="00E513A0"/>
    <w:rsid w:val="00E84711"/>
    <w:rsid w:val="00EC6FBA"/>
    <w:rsid w:val="00EC78A6"/>
    <w:rsid w:val="00ED3EE8"/>
    <w:rsid w:val="00ED51AD"/>
    <w:rsid w:val="00EF2833"/>
    <w:rsid w:val="00EF5CAE"/>
    <w:rsid w:val="00EF5D2B"/>
    <w:rsid w:val="00F45499"/>
    <w:rsid w:val="00F45E1E"/>
    <w:rsid w:val="00F71DBB"/>
    <w:rsid w:val="00F77D55"/>
    <w:rsid w:val="00F80933"/>
    <w:rsid w:val="00F86F2C"/>
    <w:rsid w:val="00F903AE"/>
    <w:rsid w:val="00F94006"/>
    <w:rsid w:val="00FB562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footer" w:uiPriority="0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0E4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1">
    <w:name w:val="Char Char1"/>
    <w:basedOn w:val="Normal"/>
    <w:rsid w:val="00D60E4E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paragraph" w:styleId="Footer">
    <w:name w:val="footer"/>
    <w:basedOn w:val="Normal"/>
    <w:link w:val="FooterChar"/>
    <w:rsid w:val="00D60E4E"/>
    <w:pPr>
      <w:tabs>
        <w:tab w:val="center" w:pos="4536"/>
        <w:tab w:val="right" w:pos="9072"/>
      </w:tabs>
    </w:pPr>
  </w:style>
  <w:style w:type="character" w:customStyle="1" w:styleId="FooterChar">
    <w:name w:val="Footer Char"/>
    <w:basedOn w:val="DefaultParagraphFont"/>
    <w:link w:val="Footer"/>
    <w:rsid w:val="00D60E4E"/>
    <w:rPr>
      <w:rFonts w:ascii="Timok" w:eastAsia="Times New Roman" w:hAnsi="Timok" w:cs="Times New Roman"/>
      <w:sz w:val="26"/>
      <w:szCs w:val="26"/>
      <w:lang w:val="en-US" w:eastAsia="bg-BG"/>
    </w:rPr>
  </w:style>
  <w:style w:type="character" w:styleId="PageNumber">
    <w:name w:val="page number"/>
    <w:basedOn w:val="DefaultParagraphFont"/>
    <w:rsid w:val="00D60E4E"/>
  </w:style>
  <w:style w:type="paragraph" w:styleId="BalloonText">
    <w:name w:val="Balloon Text"/>
    <w:basedOn w:val="Normal"/>
    <w:link w:val="BalloonTextChar"/>
    <w:uiPriority w:val="99"/>
    <w:semiHidden/>
    <w:unhideWhenUsed/>
    <w:rsid w:val="00EC78A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C78A6"/>
    <w:rPr>
      <w:rFonts w:ascii="Tahoma" w:eastAsia="Times New Roman" w:hAnsi="Tahoma" w:cs="Tahoma"/>
      <w:sz w:val="16"/>
      <w:szCs w:val="16"/>
      <w:lang w:val="en-US" w:eastAsia="bg-BG"/>
    </w:rPr>
  </w:style>
  <w:style w:type="paragraph" w:styleId="ListParagraph">
    <w:name w:val="List Paragraph"/>
    <w:basedOn w:val="Normal"/>
    <w:uiPriority w:val="34"/>
    <w:qFormat/>
    <w:rsid w:val="004D1455"/>
    <w:pPr>
      <w:ind w:left="720"/>
      <w:contextualSpacing/>
    </w:pPr>
  </w:style>
  <w:style w:type="paragraph" w:customStyle="1" w:styleId="CharChar10">
    <w:name w:val="Char Char1"/>
    <w:basedOn w:val="Normal"/>
    <w:rsid w:val="00314C34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styleId="Hyperlink">
    <w:name w:val="Hyperlink"/>
    <w:basedOn w:val="DefaultParagraphFont"/>
    <w:uiPriority w:val="99"/>
    <w:unhideWhenUsed/>
    <w:rsid w:val="00C463A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mailto:secr-idirector@gli.government.bg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321</TotalTime>
  <Pages>4</Pages>
  <Words>1751</Words>
  <Characters>9986</Characters>
  <Application>Microsoft Office Word</Application>
  <DocSecurity>0</DocSecurity>
  <Lines>83</Lines>
  <Paragraphs>23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11714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84</cp:revision>
  <cp:lastPrinted>2017-07-11T11:45:00Z</cp:lastPrinted>
  <dcterms:created xsi:type="dcterms:W3CDTF">2014-06-24T07:32:00Z</dcterms:created>
  <dcterms:modified xsi:type="dcterms:W3CDTF">2017-07-11T12:37:00Z</dcterms:modified>
</cp:coreProperties>
</file>